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60BE" w:rsidRPr="0066262E" w:rsidP="008760BE">
      <w:pPr>
        <w:spacing w:after="0" w:line="240" w:lineRule="auto"/>
        <w:ind w:firstLine="426"/>
        <w:jc w:val="both"/>
        <w:rPr>
          <w:rFonts w:ascii="Times New Roman" w:hAnsi="Times New Roman" w:cs="Times New Roman"/>
          <w:sz w:val="28"/>
          <w:szCs w:val="28"/>
        </w:rPr>
      </w:pPr>
      <w:r w:rsidRPr="0066262E">
        <w:rPr>
          <w:rFonts w:ascii="Times New Roman" w:hAnsi="Times New Roman" w:cs="Times New Roman"/>
          <w:sz w:val="28"/>
          <w:szCs w:val="28"/>
        </w:rPr>
        <w:t>Дело № 5-</w:t>
      </w:r>
      <w:r w:rsidRPr="0066262E" w:rsidR="007A1BB6">
        <w:rPr>
          <w:rFonts w:ascii="Times New Roman" w:hAnsi="Times New Roman" w:cs="Times New Roman"/>
          <w:sz w:val="28"/>
          <w:szCs w:val="28"/>
        </w:rPr>
        <w:t>156-1701/2025</w:t>
      </w:r>
    </w:p>
    <w:p w:rsidR="008760BE" w:rsidRPr="0066262E" w:rsidP="008760BE">
      <w:pPr>
        <w:spacing w:after="0" w:line="240" w:lineRule="auto"/>
        <w:ind w:firstLine="426"/>
        <w:jc w:val="both"/>
        <w:rPr>
          <w:rFonts w:ascii="Times New Roman" w:hAnsi="Times New Roman" w:cs="Times New Roman"/>
          <w:sz w:val="28"/>
          <w:szCs w:val="28"/>
        </w:rPr>
      </w:pPr>
      <w:r w:rsidRPr="0066262E">
        <w:rPr>
          <w:rFonts w:ascii="Times New Roman" w:hAnsi="Times New Roman" w:cs="Times New Roman"/>
          <w:sz w:val="28"/>
          <w:szCs w:val="28"/>
        </w:rPr>
        <w:t>УИД86</w:t>
      </w:r>
      <w:r w:rsidRPr="0066262E">
        <w:rPr>
          <w:rFonts w:ascii="Times New Roman" w:hAnsi="Times New Roman" w:cs="Times New Roman"/>
          <w:sz w:val="28"/>
          <w:szCs w:val="28"/>
          <w:lang w:val="en-US"/>
        </w:rPr>
        <w:t>MS</w:t>
      </w:r>
      <w:r w:rsidRPr="0066262E">
        <w:rPr>
          <w:rFonts w:ascii="Times New Roman" w:hAnsi="Times New Roman" w:cs="Times New Roman"/>
          <w:sz w:val="28"/>
          <w:szCs w:val="28"/>
        </w:rPr>
        <w:t>00</w:t>
      </w:r>
      <w:r w:rsidRPr="0066262E" w:rsidR="007A1BB6">
        <w:rPr>
          <w:rFonts w:ascii="Times New Roman" w:hAnsi="Times New Roman" w:cs="Times New Roman"/>
          <w:sz w:val="28"/>
          <w:szCs w:val="28"/>
        </w:rPr>
        <w:t>17-01-2025</w:t>
      </w:r>
      <w:r w:rsidRPr="0066262E">
        <w:rPr>
          <w:rFonts w:ascii="Times New Roman" w:hAnsi="Times New Roman" w:cs="Times New Roman"/>
          <w:sz w:val="28"/>
          <w:szCs w:val="28"/>
        </w:rPr>
        <w:t>-</w:t>
      </w:r>
      <w:r w:rsidRPr="0066262E" w:rsidR="007A1BB6">
        <w:rPr>
          <w:rFonts w:ascii="Times New Roman" w:hAnsi="Times New Roman" w:cs="Times New Roman"/>
          <w:sz w:val="28"/>
          <w:szCs w:val="28"/>
        </w:rPr>
        <w:t>000536</w:t>
      </w:r>
      <w:r w:rsidRPr="0066262E">
        <w:rPr>
          <w:rFonts w:ascii="Times New Roman" w:hAnsi="Times New Roman" w:cs="Times New Roman"/>
          <w:sz w:val="28"/>
          <w:szCs w:val="28"/>
        </w:rPr>
        <w:t>-</w:t>
      </w:r>
      <w:r w:rsidRPr="0066262E" w:rsidR="007A1BB6">
        <w:rPr>
          <w:rFonts w:ascii="Times New Roman" w:hAnsi="Times New Roman" w:cs="Times New Roman"/>
          <w:sz w:val="28"/>
          <w:szCs w:val="28"/>
        </w:rPr>
        <w:t>23</w:t>
      </w:r>
      <w:r w:rsidRPr="0066262E">
        <w:rPr>
          <w:rFonts w:ascii="Times New Roman" w:hAnsi="Times New Roman" w:cs="Times New Roman"/>
          <w:sz w:val="28"/>
          <w:szCs w:val="28"/>
        </w:rPr>
        <w:tab/>
      </w:r>
      <w:r w:rsidRPr="0066262E">
        <w:rPr>
          <w:rFonts w:ascii="Times New Roman" w:hAnsi="Times New Roman" w:cs="Times New Roman"/>
          <w:sz w:val="28"/>
          <w:szCs w:val="28"/>
        </w:rPr>
        <w:tab/>
      </w:r>
      <w:r w:rsidRPr="0066262E">
        <w:rPr>
          <w:rFonts w:ascii="Times New Roman" w:hAnsi="Times New Roman" w:cs="Times New Roman"/>
          <w:sz w:val="28"/>
          <w:szCs w:val="28"/>
        </w:rPr>
        <w:tab/>
      </w:r>
      <w:r w:rsidRPr="0066262E">
        <w:rPr>
          <w:rFonts w:ascii="Times New Roman" w:hAnsi="Times New Roman" w:cs="Times New Roman"/>
          <w:sz w:val="28"/>
          <w:szCs w:val="28"/>
        </w:rPr>
        <w:tab/>
      </w:r>
    </w:p>
    <w:p w:rsidR="008760BE" w:rsidRPr="0066262E" w:rsidP="008760BE">
      <w:pPr>
        <w:spacing w:after="0" w:line="240" w:lineRule="auto"/>
        <w:ind w:firstLine="426"/>
        <w:jc w:val="both"/>
        <w:rPr>
          <w:rFonts w:ascii="Times New Roman" w:hAnsi="Times New Roman" w:cs="Times New Roman"/>
          <w:sz w:val="28"/>
          <w:szCs w:val="28"/>
        </w:rPr>
      </w:pPr>
      <w:r w:rsidRPr="0066262E">
        <w:rPr>
          <w:rFonts w:ascii="Times New Roman" w:hAnsi="Times New Roman" w:cs="Times New Roman"/>
          <w:sz w:val="28"/>
          <w:szCs w:val="28"/>
        </w:rPr>
        <w:tab/>
      </w:r>
      <w:r w:rsidRPr="0066262E">
        <w:rPr>
          <w:rFonts w:ascii="Times New Roman" w:hAnsi="Times New Roman" w:cs="Times New Roman"/>
          <w:sz w:val="28"/>
          <w:szCs w:val="28"/>
        </w:rPr>
        <w:tab/>
      </w:r>
    </w:p>
    <w:p w:rsidR="008760BE" w:rsidRPr="0066262E" w:rsidP="008760BE">
      <w:pPr>
        <w:spacing w:after="0" w:line="240" w:lineRule="auto"/>
        <w:ind w:firstLine="426"/>
        <w:jc w:val="center"/>
        <w:rPr>
          <w:rFonts w:ascii="Times New Roman" w:hAnsi="Times New Roman" w:cs="Times New Roman"/>
          <w:sz w:val="28"/>
          <w:szCs w:val="28"/>
        </w:rPr>
      </w:pPr>
      <w:r w:rsidRPr="0066262E">
        <w:rPr>
          <w:rFonts w:ascii="Times New Roman" w:hAnsi="Times New Roman" w:cs="Times New Roman"/>
          <w:sz w:val="28"/>
          <w:szCs w:val="28"/>
        </w:rPr>
        <w:t>ПОСТАНОВЛЕНИЕ</w:t>
      </w:r>
    </w:p>
    <w:p w:rsidR="008760BE" w:rsidRPr="0066262E" w:rsidP="008760BE">
      <w:pPr>
        <w:spacing w:after="0" w:line="240" w:lineRule="auto"/>
        <w:ind w:firstLine="426"/>
        <w:jc w:val="center"/>
        <w:rPr>
          <w:rFonts w:ascii="Times New Roman" w:hAnsi="Times New Roman" w:cs="Times New Roman"/>
          <w:sz w:val="28"/>
          <w:szCs w:val="28"/>
        </w:rPr>
      </w:pPr>
      <w:r w:rsidRPr="0066262E">
        <w:rPr>
          <w:rFonts w:ascii="Times New Roman" w:hAnsi="Times New Roman" w:cs="Times New Roman"/>
          <w:sz w:val="28"/>
          <w:szCs w:val="28"/>
        </w:rPr>
        <w:t>по делу об административном правонарушении</w:t>
      </w:r>
    </w:p>
    <w:p w:rsidR="008760BE" w:rsidRPr="0066262E" w:rsidP="008760BE">
      <w:pPr>
        <w:spacing w:after="0" w:line="240" w:lineRule="auto"/>
        <w:ind w:firstLine="426"/>
        <w:jc w:val="both"/>
        <w:rPr>
          <w:rFonts w:ascii="Times New Roman" w:hAnsi="Times New Roman" w:cs="Times New Roman"/>
          <w:sz w:val="28"/>
          <w:szCs w:val="28"/>
        </w:rPr>
      </w:pPr>
    </w:p>
    <w:p w:rsidR="008760BE" w:rsidRPr="0066262E" w:rsidP="008760BE">
      <w:pPr>
        <w:spacing w:after="0" w:line="240" w:lineRule="auto"/>
        <w:ind w:firstLine="426"/>
        <w:jc w:val="both"/>
        <w:rPr>
          <w:rFonts w:ascii="Times New Roman" w:hAnsi="Times New Roman" w:cs="Times New Roman"/>
          <w:sz w:val="28"/>
          <w:szCs w:val="28"/>
        </w:rPr>
      </w:pPr>
      <w:r w:rsidRPr="0066262E">
        <w:rPr>
          <w:rFonts w:ascii="Times New Roman" w:hAnsi="Times New Roman" w:cs="Times New Roman"/>
          <w:sz w:val="28"/>
          <w:szCs w:val="28"/>
        </w:rPr>
        <w:t xml:space="preserve">город Когалым                                            </w:t>
      </w:r>
      <w:r w:rsidR="0066262E">
        <w:rPr>
          <w:rFonts w:ascii="Times New Roman" w:hAnsi="Times New Roman" w:cs="Times New Roman"/>
          <w:sz w:val="28"/>
          <w:szCs w:val="28"/>
        </w:rPr>
        <w:t xml:space="preserve">                          </w:t>
      </w:r>
      <w:r w:rsidRPr="0066262E" w:rsidR="007A1BB6">
        <w:rPr>
          <w:rFonts w:ascii="Times New Roman" w:hAnsi="Times New Roman" w:cs="Times New Roman"/>
          <w:sz w:val="28"/>
          <w:szCs w:val="28"/>
        </w:rPr>
        <w:t xml:space="preserve">   </w:t>
      </w:r>
      <w:r w:rsidRPr="0066262E" w:rsidR="00CE0E49">
        <w:rPr>
          <w:rFonts w:ascii="Times New Roman" w:hAnsi="Times New Roman" w:cs="Times New Roman"/>
          <w:sz w:val="28"/>
          <w:szCs w:val="28"/>
        </w:rPr>
        <w:t>19</w:t>
      </w:r>
      <w:r w:rsidRPr="0066262E" w:rsidR="007A1BB6">
        <w:rPr>
          <w:rFonts w:ascii="Times New Roman" w:hAnsi="Times New Roman" w:cs="Times New Roman"/>
          <w:sz w:val="28"/>
          <w:szCs w:val="28"/>
        </w:rPr>
        <w:t xml:space="preserve"> марта 2025</w:t>
      </w:r>
      <w:r w:rsidRPr="0066262E">
        <w:rPr>
          <w:rFonts w:ascii="Times New Roman" w:hAnsi="Times New Roman" w:cs="Times New Roman"/>
          <w:sz w:val="28"/>
          <w:szCs w:val="28"/>
        </w:rPr>
        <w:t xml:space="preserve"> года</w:t>
      </w:r>
    </w:p>
    <w:p w:rsidR="008760BE" w:rsidRPr="0066262E" w:rsidP="008760BE">
      <w:pPr>
        <w:spacing w:after="0" w:line="240" w:lineRule="auto"/>
        <w:ind w:firstLine="426"/>
        <w:jc w:val="both"/>
        <w:rPr>
          <w:rFonts w:ascii="Times New Roman" w:hAnsi="Times New Roman" w:cs="Times New Roman"/>
          <w:b/>
          <w:sz w:val="28"/>
          <w:szCs w:val="28"/>
        </w:rPr>
      </w:pPr>
    </w:p>
    <w:p w:rsidR="008760BE" w:rsidRPr="0066262E" w:rsidP="00C37AC5">
      <w:pPr>
        <w:spacing w:after="0" w:line="240" w:lineRule="auto"/>
        <w:ind w:left="284" w:firstLine="142"/>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Мировой судья судебного участка № 1 Когалымского судебного района Ханты – Мансийского автономного округа – Югры Олькова Н.В. (628486 Россия Тюменская область Ханты – Мансийский автономный округ – Югра г. Когалым ул. Мира д. 24), </w:t>
      </w:r>
    </w:p>
    <w:p w:rsidR="008760BE" w:rsidRPr="0066262E" w:rsidP="0066262E">
      <w:pPr>
        <w:spacing w:after="0" w:line="240" w:lineRule="auto"/>
        <w:ind w:left="284" w:firstLine="142"/>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рассмотрев дело об административном правонарушении в отношении </w:t>
      </w:r>
      <w:r w:rsidRPr="0066262E" w:rsidR="007A1BB6">
        <w:rPr>
          <w:rFonts w:ascii="Times New Roman" w:hAnsi="Times New Roman" w:cs="Times New Roman"/>
          <w:sz w:val="28"/>
          <w:szCs w:val="28"/>
        </w:rPr>
        <w:t>Голубева Ивана Алексеевича</w:t>
      </w:r>
      <w:r w:rsidRPr="0066262E">
        <w:rPr>
          <w:rFonts w:ascii="Times New Roman" w:hAnsi="Times New Roman" w:cs="Times New Roman"/>
          <w:sz w:val="28"/>
          <w:szCs w:val="28"/>
        </w:rPr>
        <w:t xml:space="preserve">, </w:t>
      </w:r>
      <w:r w:rsidR="00A4281A">
        <w:rPr>
          <w:rFonts w:ascii="Times New Roman" w:hAnsi="Times New Roman" w:cs="Times New Roman"/>
          <w:sz w:val="28"/>
          <w:szCs w:val="28"/>
        </w:rPr>
        <w:t>*</w:t>
      </w:r>
      <w:r w:rsidRPr="0066262E">
        <w:rPr>
          <w:rFonts w:ascii="Times New Roman" w:hAnsi="Times New Roman" w:cs="Times New Roman"/>
          <w:sz w:val="28"/>
          <w:szCs w:val="28"/>
        </w:rPr>
        <w:t>, привлекаемого к административной ответственности по ч. 1 ст. 12.26 КоАП РФ,</w:t>
      </w:r>
    </w:p>
    <w:p w:rsidR="008760BE" w:rsidRPr="0066262E" w:rsidP="008760BE">
      <w:pPr>
        <w:spacing w:after="0" w:line="240" w:lineRule="auto"/>
        <w:ind w:firstLine="426"/>
        <w:jc w:val="both"/>
        <w:rPr>
          <w:rFonts w:ascii="Times New Roman" w:hAnsi="Times New Roman" w:cs="Times New Roman"/>
          <w:sz w:val="28"/>
          <w:szCs w:val="28"/>
        </w:rPr>
      </w:pPr>
      <w:r w:rsidRPr="0066262E">
        <w:rPr>
          <w:rFonts w:ascii="Times New Roman" w:hAnsi="Times New Roman" w:cs="Times New Roman"/>
          <w:sz w:val="28"/>
          <w:szCs w:val="28"/>
        </w:rPr>
        <w:t xml:space="preserve">                                                   УСТАНОВИЛ:</w:t>
      </w:r>
    </w:p>
    <w:p w:rsidR="008760BE" w:rsidRPr="0066262E" w:rsidP="008760BE">
      <w:pPr>
        <w:spacing w:after="0" w:line="240" w:lineRule="auto"/>
        <w:ind w:firstLine="426"/>
        <w:jc w:val="both"/>
        <w:rPr>
          <w:rFonts w:ascii="Times New Roman" w:hAnsi="Times New Roman" w:cs="Times New Roman"/>
          <w:b/>
          <w:sz w:val="28"/>
          <w:szCs w:val="28"/>
        </w:rPr>
      </w:pPr>
    </w:p>
    <w:p w:rsidR="002F573A" w:rsidRPr="0066262E" w:rsidP="007A1BB6">
      <w:pPr>
        <w:spacing w:after="0" w:line="240" w:lineRule="auto"/>
        <w:ind w:left="284" w:firstLine="142"/>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   </w:t>
      </w:r>
      <w:r w:rsidRPr="0066262E" w:rsidR="007A1BB6">
        <w:rPr>
          <w:rFonts w:ascii="Times New Roman" w:hAnsi="Times New Roman" w:cs="Times New Roman"/>
          <w:sz w:val="28"/>
          <w:szCs w:val="28"/>
        </w:rPr>
        <w:t>24.02.2025</w:t>
      </w:r>
      <w:r w:rsidRPr="0066262E">
        <w:rPr>
          <w:rFonts w:ascii="Times New Roman" w:hAnsi="Times New Roman" w:cs="Times New Roman"/>
          <w:sz w:val="28"/>
          <w:szCs w:val="28"/>
        </w:rPr>
        <w:t xml:space="preserve"> г. в </w:t>
      </w:r>
      <w:r w:rsidRPr="0066262E" w:rsidR="007A1BB6">
        <w:rPr>
          <w:rFonts w:ascii="Times New Roman" w:hAnsi="Times New Roman" w:cs="Times New Roman"/>
          <w:sz w:val="28"/>
          <w:szCs w:val="28"/>
        </w:rPr>
        <w:t>20</w:t>
      </w:r>
      <w:r w:rsidRPr="0066262E">
        <w:rPr>
          <w:rFonts w:ascii="Times New Roman" w:hAnsi="Times New Roman" w:cs="Times New Roman"/>
          <w:sz w:val="28"/>
          <w:szCs w:val="28"/>
        </w:rPr>
        <w:t xml:space="preserve"> час. </w:t>
      </w:r>
      <w:r w:rsidRPr="0066262E" w:rsidR="007A1BB6">
        <w:rPr>
          <w:rFonts w:ascii="Times New Roman" w:hAnsi="Times New Roman" w:cs="Times New Roman"/>
          <w:sz w:val="28"/>
          <w:szCs w:val="28"/>
        </w:rPr>
        <w:t>27</w:t>
      </w:r>
      <w:r w:rsidRPr="0066262E">
        <w:rPr>
          <w:rFonts w:ascii="Times New Roman" w:hAnsi="Times New Roman" w:cs="Times New Roman"/>
          <w:sz w:val="28"/>
          <w:szCs w:val="28"/>
        </w:rPr>
        <w:t xml:space="preserve"> </w:t>
      </w:r>
      <w:r w:rsidRPr="0066262E" w:rsidR="00B276F2">
        <w:rPr>
          <w:rFonts w:ascii="Times New Roman" w:hAnsi="Times New Roman" w:cs="Times New Roman"/>
          <w:sz w:val="28"/>
          <w:szCs w:val="28"/>
        </w:rPr>
        <w:t>мин.</w:t>
      </w:r>
      <w:r w:rsidRPr="0066262E" w:rsidR="007A1BB6">
        <w:rPr>
          <w:rFonts w:ascii="Times New Roman" w:hAnsi="Times New Roman" w:cs="Times New Roman"/>
          <w:sz w:val="28"/>
          <w:szCs w:val="28"/>
        </w:rPr>
        <w:t xml:space="preserve"> в г. Когалыме по ул. Сургутское шоссе 10</w:t>
      </w:r>
      <w:r w:rsidRPr="0066262E" w:rsidR="00E14536">
        <w:rPr>
          <w:rFonts w:ascii="Times New Roman" w:hAnsi="Times New Roman" w:cs="Times New Roman"/>
          <w:sz w:val="28"/>
          <w:szCs w:val="28"/>
        </w:rPr>
        <w:t>,</w:t>
      </w:r>
      <w:r w:rsidRPr="0066262E" w:rsidR="00265365">
        <w:rPr>
          <w:rFonts w:ascii="Times New Roman" w:hAnsi="Times New Roman" w:cs="Times New Roman"/>
          <w:sz w:val="28"/>
          <w:szCs w:val="28"/>
        </w:rPr>
        <w:t xml:space="preserve"> </w:t>
      </w:r>
      <w:r w:rsidRPr="0066262E" w:rsidR="00844B86">
        <w:rPr>
          <w:rFonts w:ascii="Times New Roman" w:hAnsi="Times New Roman" w:cs="Times New Roman"/>
          <w:sz w:val="28"/>
          <w:szCs w:val="28"/>
        </w:rPr>
        <w:t xml:space="preserve">являясь </w:t>
      </w:r>
      <w:r w:rsidRPr="0066262E" w:rsidR="00265365">
        <w:rPr>
          <w:rFonts w:ascii="Times New Roman" w:hAnsi="Times New Roman" w:cs="Times New Roman"/>
          <w:sz w:val="28"/>
          <w:szCs w:val="28"/>
        </w:rPr>
        <w:t>водител</w:t>
      </w:r>
      <w:r w:rsidRPr="0066262E" w:rsidR="00844B86">
        <w:rPr>
          <w:rFonts w:ascii="Times New Roman" w:hAnsi="Times New Roman" w:cs="Times New Roman"/>
          <w:sz w:val="28"/>
          <w:szCs w:val="28"/>
        </w:rPr>
        <w:t>ем транспортного средства</w:t>
      </w:r>
      <w:r w:rsidRPr="0066262E" w:rsidR="00265365">
        <w:rPr>
          <w:rFonts w:ascii="Times New Roman" w:hAnsi="Times New Roman" w:cs="Times New Roman"/>
          <w:sz w:val="28"/>
          <w:szCs w:val="28"/>
        </w:rPr>
        <w:t xml:space="preserve"> </w:t>
      </w:r>
      <w:r w:rsidR="00A4281A">
        <w:rPr>
          <w:rFonts w:ascii="Times New Roman" w:hAnsi="Times New Roman" w:cs="Times New Roman"/>
          <w:sz w:val="28"/>
          <w:szCs w:val="28"/>
        </w:rPr>
        <w:t>*</w:t>
      </w:r>
      <w:r w:rsidRPr="0066262E" w:rsidR="007A1BB6">
        <w:rPr>
          <w:rFonts w:ascii="Times New Roman" w:hAnsi="Times New Roman" w:cs="Times New Roman"/>
          <w:sz w:val="28"/>
          <w:szCs w:val="28"/>
        </w:rPr>
        <w:t xml:space="preserve"> </w:t>
      </w:r>
      <w:r w:rsidRPr="0066262E" w:rsidR="000B5F2E">
        <w:rPr>
          <w:rFonts w:ascii="Times New Roman" w:hAnsi="Times New Roman" w:cs="Times New Roman"/>
          <w:sz w:val="28"/>
          <w:szCs w:val="28"/>
        </w:rPr>
        <w:t>государственный</w:t>
      </w:r>
      <w:r w:rsidRPr="0066262E" w:rsidR="00111410">
        <w:rPr>
          <w:rFonts w:ascii="Times New Roman" w:hAnsi="Times New Roman" w:cs="Times New Roman"/>
          <w:sz w:val="28"/>
          <w:szCs w:val="28"/>
        </w:rPr>
        <w:t xml:space="preserve"> </w:t>
      </w:r>
      <w:r w:rsidRPr="0066262E" w:rsidR="00BE11B2">
        <w:rPr>
          <w:rFonts w:ascii="Times New Roman" w:hAnsi="Times New Roman" w:cs="Times New Roman"/>
          <w:sz w:val="28"/>
          <w:szCs w:val="28"/>
        </w:rPr>
        <w:t>регистрационный</w:t>
      </w:r>
      <w:r w:rsidRPr="0066262E" w:rsidR="00265365">
        <w:rPr>
          <w:rFonts w:ascii="Times New Roman" w:hAnsi="Times New Roman" w:cs="Times New Roman"/>
          <w:sz w:val="28"/>
          <w:szCs w:val="28"/>
        </w:rPr>
        <w:t xml:space="preserve"> знак</w:t>
      </w:r>
      <w:r w:rsidRPr="0066262E" w:rsidR="00111410">
        <w:rPr>
          <w:rFonts w:ascii="Times New Roman" w:hAnsi="Times New Roman" w:cs="Times New Roman"/>
          <w:sz w:val="28"/>
          <w:szCs w:val="28"/>
        </w:rPr>
        <w:t xml:space="preserve"> </w:t>
      </w:r>
      <w:r w:rsidR="00A4281A">
        <w:rPr>
          <w:rFonts w:ascii="Times New Roman" w:hAnsi="Times New Roman" w:cs="Times New Roman"/>
          <w:sz w:val="28"/>
          <w:szCs w:val="28"/>
        </w:rPr>
        <w:t>*</w:t>
      </w:r>
      <w:r w:rsidRPr="0066262E" w:rsidR="007A1BB6">
        <w:rPr>
          <w:rFonts w:ascii="Times New Roman" w:hAnsi="Times New Roman" w:cs="Times New Roman"/>
          <w:sz w:val="28"/>
          <w:szCs w:val="28"/>
        </w:rPr>
        <w:t xml:space="preserve"> Голубев И.А. </w:t>
      </w:r>
      <w:r w:rsidRPr="0066262E" w:rsidR="00995B93">
        <w:rPr>
          <w:rFonts w:ascii="Times New Roman" w:hAnsi="Times New Roman" w:cs="Times New Roman"/>
          <w:sz w:val="28"/>
          <w:szCs w:val="28"/>
        </w:rPr>
        <w:t>не выполнил законно</w:t>
      </w:r>
      <w:r w:rsidRPr="0066262E" w:rsidR="003961A9">
        <w:rPr>
          <w:rFonts w:ascii="Times New Roman" w:hAnsi="Times New Roman" w:cs="Times New Roman"/>
          <w:sz w:val="28"/>
          <w:szCs w:val="28"/>
        </w:rPr>
        <w:t>го</w:t>
      </w:r>
      <w:r w:rsidRPr="0066262E" w:rsidR="00995B93">
        <w:rPr>
          <w:rFonts w:ascii="Times New Roman" w:hAnsi="Times New Roman" w:cs="Times New Roman"/>
          <w:sz w:val="28"/>
          <w:szCs w:val="28"/>
        </w:rPr>
        <w:t xml:space="preserve"> требовани</w:t>
      </w:r>
      <w:r w:rsidRPr="0066262E" w:rsidR="003961A9">
        <w:rPr>
          <w:rFonts w:ascii="Times New Roman" w:hAnsi="Times New Roman" w:cs="Times New Roman"/>
          <w:sz w:val="28"/>
          <w:szCs w:val="28"/>
        </w:rPr>
        <w:t>я</w:t>
      </w:r>
      <w:r w:rsidRPr="0066262E" w:rsidR="00995B93">
        <w:rPr>
          <w:rFonts w:ascii="Times New Roman" w:hAnsi="Times New Roman" w:cs="Times New Roman"/>
          <w:sz w:val="28"/>
          <w:szCs w:val="28"/>
        </w:rPr>
        <w:t xml:space="preserve"> уполномоченного </w:t>
      </w:r>
      <w:r w:rsidRPr="0066262E" w:rsidR="00B276F2">
        <w:rPr>
          <w:rFonts w:ascii="Times New Roman" w:hAnsi="Times New Roman" w:cs="Times New Roman"/>
          <w:sz w:val="28"/>
          <w:szCs w:val="28"/>
        </w:rPr>
        <w:t xml:space="preserve">должностного </w:t>
      </w:r>
      <w:r w:rsidRPr="0066262E" w:rsidR="00995B93">
        <w:rPr>
          <w:rFonts w:ascii="Times New Roman" w:hAnsi="Times New Roman" w:cs="Times New Roman"/>
          <w:sz w:val="28"/>
          <w:szCs w:val="28"/>
        </w:rPr>
        <w:t xml:space="preserve">лица о прохождении медицинского освидетельствования на </w:t>
      </w:r>
      <w:r w:rsidRPr="0066262E" w:rsidR="00851D91">
        <w:rPr>
          <w:rFonts w:ascii="Times New Roman" w:hAnsi="Times New Roman" w:cs="Times New Roman"/>
          <w:sz w:val="28"/>
          <w:szCs w:val="28"/>
        </w:rPr>
        <w:t xml:space="preserve">состояние </w:t>
      </w:r>
      <w:r w:rsidRPr="0066262E" w:rsidR="00851D91">
        <w:rPr>
          <w:rFonts w:ascii="Times New Roman" w:hAnsi="Times New Roman" w:cs="Times New Roman"/>
          <w:sz w:val="28"/>
          <w:szCs w:val="28"/>
        </w:rPr>
        <w:t xml:space="preserve">опьянения, </w:t>
      </w:r>
      <w:r w:rsidRPr="0066262E" w:rsidR="007A1BB6">
        <w:rPr>
          <w:rFonts w:ascii="Times New Roman" w:hAnsi="Times New Roman" w:cs="Times New Roman"/>
          <w:sz w:val="28"/>
          <w:szCs w:val="28"/>
        </w:rPr>
        <w:t xml:space="preserve"> </w:t>
      </w:r>
      <w:r w:rsidRPr="0066262E" w:rsidR="002D6164">
        <w:rPr>
          <w:rFonts w:ascii="Times New Roman" w:hAnsi="Times New Roman" w:cs="Times New Roman"/>
          <w:sz w:val="28"/>
          <w:szCs w:val="28"/>
        </w:rPr>
        <w:t>чем</w:t>
      </w:r>
      <w:r w:rsidRPr="0066262E" w:rsidR="002D6164">
        <w:rPr>
          <w:rFonts w:ascii="Times New Roman" w:hAnsi="Times New Roman" w:cs="Times New Roman"/>
          <w:sz w:val="28"/>
          <w:szCs w:val="28"/>
        </w:rPr>
        <w:t xml:space="preserve"> </w:t>
      </w:r>
      <w:r w:rsidRPr="0066262E" w:rsidR="00670BBC">
        <w:rPr>
          <w:rFonts w:ascii="Times New Roman" w:hAnsi="Times New Roman" w:cs="Times New Roman"/>
          <w:sz w:val="28"/>
          <w:szCs w:val="28"/>
        </w:rPr>
        <w:t>нарушил п. 2.3.2 ПДД РФ</w:t>
      </w:r>
      <w:r w:rsidRPr="0066262E" w:rsidR="00CE0E49">
        <w:rPr>
          <w:rFonts w:ascii="Times New Roman" w:hAnsi="Times New Roman" w:cs="Times New Roman"/>
          <w:sz w:val="28"/>
          <w:szCs w:val="28"/>
        </w:rPr>
        <w:t xml:space="preserve">. Действия </w:t>
      </w:r>
      <w:r w:rsidRPr="0066262E" w:rsidR="007A1BB6">
        <w:rPr>
          <w:rFonts w:ascii="Times New Roman" w:hAnsi="Times New Roman" w:cs="Times New Roman"/>
          <w:sz w:val="28"/>
          <w:szCs w:val="28"/>
        </w:rPr>
        <w:t>Голубева И.А.</w:t>
      </w:r>
      <w:r w:rsidRPr="0066262E" w:rsidR="00CE0E49">
        <w:rPr>
          <w:rFonts w:ascii="Times New Roman" w:hAnsi="Times New Roman" w:cs="Times New Roman"/>
          <w:sz w:val="28"/>
          <w:szCs w:val="28"/>
        </w:rPr>
        <w:t xml:space="preserve"> не содержат уголовно-наказуемого деяния,</w:t>
      </w:r>
    </w:p>
    <w:p w:rsidR="002B3BAE" w:rsidRPr="0066262E" w:rsidP="00C37AC5">
      <w:pPr>
        <w:spacing w:after="0" w:line="240" w:lineRule="auto"/>
        <w:ind w:left="284"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66262E" w:rsidR="007A1BB6">
        <w:rPr>
          <w:rFonts w:ascii="Times New Roman" w:hAnsi="Times New Roman" w:cs="Times New Roman"/>
          <w:sz w:val="28"/>
          <w:szCs w:val="28"/>
        </w:rPr>
        <w:t>Голубев И.А.</w:t>
      </w:r>
      <w:r w:rsidRPr="0066262E" w:rsidR="009F33FA">
        <w:rPr>
          <w:rFonts w:ascii="Times New Roman" w:hAnsi="Times New Roman" w:cs="Times New Roman"/>
          <w:bCs/>
          <w:iCs/>
          <w:sz w:val="28"/>
          <w:szCs w:val="28"/>
        </w:rPr>
        <w:t xml:space="preserve"> </w:t>
      </w:r>
      <w:r w:rsidRPr="0066262E" w:rsidR="006200D6">
        <w:rPr>
          <w:rFonts w:ascii="Times New Roman" w:hAnsi="Times New Roman" w:cs="Times New Roman"/>
          <w:bCs/>
          <w:iCs/>
          <w:sz w:val="28"/>
          <w:szCs w:val="28"/>
        </w:rPr>
        <w:t xml:space="preserve">на рассмотрение дела не явился, о времени и месте рассмотрения извещался в надлежащем порядке. При таких обстоятельствах, в соответствии с ч. 2 ст. 25.1 КоАП РФ, мировой судья считает возможным рассмотреть дело в отсутствие не явившегося </w:t>
      </w:r>
      <w:r w:rsidRPr="0066262E" w:rsidR="00F50BA8">
        <w:rPr>
          <w:rFonts w:ascii="Times New Roman" w:hAnsi="Times New Roman" w:cs="Times New Roman"/>
          <w:bCs/>
          <w:iCs/>
          <w:sz w:val="28"/>
          <w:szCs w:val="28"/>
        </w:rPr>
        <w:t>Голубева И.А.</w:t>
      </w:r>
      <w:r w:rsidRPr="0066262E" w:rsidR="006200D6">
        <w:rPr>
          <w:rFonts w:ascii="Times New Roman" w:hAnsi="Times New Roman" w:cs="Times New Roman"/>
          <w:bCs/>
          <w:iCs/>
          <w:sz w:val="28"/>
          <w:szCs w:val="28"/>
        </w:rPr>
        <w:t xml:space="preserve"> по имеющимся материалам дела</w:t>
      </w:r>
      <w:r w:rsidRPr="0066262E">
        <w:rPr>
          <w:rFonts w:ascii="Times New Roman" w:hAnsi="Times New Roman" w:cs="Times New Roman"/>
          <w:sz w:val="28"/>
          <w:szCs w:val="28"/>
        </w:rPr>
        <w:t>.</w:t>
      </w:r>
    </w:p>
    <w:p w:rsidR="000A46AF" w:rsidRPr="0066262E" w:rsidP="00F50BA8">
      <w:pPr>
        <w:pStyle w:val="BodyTextIndent"/>
        <w:spacing w:after="0" w:line="240" w:lineRule="auto"/>
        <w:ind w:firstLine="283"/>
        <w:jc w:val="both"/>
        <w:rPr>
          <w:rFonts w:ascii="Times New Roman" w:hAnsi="Times New Roman" w:cs="Times New Roman"/>
          <w:sz w:val="28"/>
          <w:szCs w:val="28"/>
        </w:rPr>
      </w:pPr>
      <w:r w:rsidRPr="0066262E">
        <w:rPr>
          <w:rFonts w:ascii="Times New Roman" w:hAnsi="Times New Roman" w:cs="Times New Roman"/>
          <w:sz w:val="28"/>
          <w:szCs w:val="28"/>
        </w:rPr>
        <w:tab/>
      </w:r>
      <w:r w:rsidR="0066262E">
        <w:rPr>
          <w:rFonts w:ascii="Times New Roman" w:hAnsi="Times New Roman" w:cs="Times New Roman"/>
          <w:sz w:val="28"/>
          <w:szCs w:val="28"/>
        </w:rPr>
        <w:t xml:space="preserve">     </w:t>
      </w:r>
      <w:r w:rsidRPr="0066262E" w:rsidR="00342577">
        <w:rPr>
          <w:rFonts w:ascii="Times New Roman" w:hAnsi="Times New Roman" w:cs="Times New Roman"/>
          <w:sz w:val="28"/>
          <w:szCs w:val="28"/>
        </w:rPr>
        <w:t>Мировой судья</w:t>
      </w:r>
      <w:r w:rsidRPr="0066262E" w:rsidR="00F50BA8">
        <w:rPr>
          <w:rFonts w:ascii="Times New Roman" w:hAnsi="Times New Roman" w:cs="Times New Roman"/>
          <w:sz w:val="28"/>
          <w:szCs w:val="28"/>
        </w:rPr>
        <w:t>,</w:t>
      </w:r>
      <w:r w:rsidRPr="0066262E" w:rsidR="00B17D81">
        <w:rPr>
          <w:rFonts w:ascii="Times New Roman" w:hAnsi="Times New Roman" w:cs="Times New Roman"/>
          <w:sz w:val="28"/>
          <w:szCs w:val="28"/>
        </w:rPr>
        <w:t xml:space="preserve"> </w:t>
      </w:r>
      <w:r w:rsidRPr="0066262E" w:rsidR="00342577">
        <w:rPr>
          <w:rFonts w:ascii="Times New Roman" w:hAnsi="Times New Roman" w:cs="Times New Roman"/>
          <w:sz w:val="28"/>
          <w:szCs w:val="28"/>
        </w:rPr>
        <w:t xml:space="preserve">исследовав материалы дела: </w:t>
      </w:r>
      <w:r w:rsidRPr="0066262E" w:rsidR="00503030">
        <w:rPr>
          <w:rFonts w:ascii="Times New Roman" w:hAnsi="Times New Roman" w:cs="Times New Roman"/>
          <w:sz w:val="28"/>
          <w:szCs w:val="28"/>
        </w:rPr>
        <w:t xml:space="preserve">протокол 86 ХМ </w:t>
      </w:r>
      <w:r w:rsidRPr="0066262E" w:rsidR="00F50BA8">
        <w:rPr>
          <w:rFonts w:ascii="Times New Roman" w:hAnsi="Times New Roman" w:cs="Times New Roman"/>
          <w:sz w:val="28"/>
          <w:szCs w:val="28"/>
        </w:rPr>
        <w:t>657791</w:t>
      </w:r>
      <w:r w:rsidRPr="0066262E" w:rsidR="00503030">
        <w:rPr>
          <w:rFonts w:ascii="Times New Roman" w:hAnsi="Times New Roman" w:cs="Times New Roman"/>
          <w:sz w:val="28"/>
          <w:szCs w:val="28"/>
        </w:rPr>
        <w:t xml:space="preserve"> об административном правонарушении от </w:t>
      </w:r>
      <w:r w:rsidRPr="0066262E" w:rsidR="00F50BA8">
        <w:rPr>
          <w:rFonts w:ascii="Times New Roman" w:hAnsi="Times New Roman" w:cs="Times New Roman"/>
          <w:sz w:val="28"/>
          <w:szCs w:val="28"/>
        </w:rPr>
        <w:t>24.02.2025</w:t>
      </w:r>
      <w:r w:rsidRPr="0066262E" w:rsidR="00503030">
        <w:rPr>
          <w:rFonts w:ascii="Times New Roman" w:hAnsi="Times New Roman" w:cs="Times New Roman"/>
          <w:sz w:val="28"/>
          <w:szCs w:val="28"/>
        </w:rPr>
        <w:t xml:space="preserve"> г., в котором изложены обстоятельства совершения </w:t>
      </w:r>
      <w:r w:rsidRPr="0066262E" w:rsidR="00F50BA8">
        <w:rPr>
          <w:rFonts w:ascii="Times New Roman" w:hAnsi="Times New Roman" w:cs="Times New Roman"/>
          <w:bCs/>
          <w:iCs/>
          <w:sz w:val="28"/>
          <w:szCs w:val="28"/>
        </w:rPr>
        <w:t>Голубевым И.А.</w:t>
      </w:r>
      <w:r w:rsidRPr="0066262E" w:rsidR="00503030">
        <w:rPr>
          <w:rFonts w:ascii="Times New Roman" w:hAnsi="Times New Roman" w:cs="Times New Roman"/>
          <w:sz w:val="28"/>
          <w:szCs w:val="28"/>
        </w:rPr>
        <w:t xml:space="preserve"> административного правонарушения по ч. 1 ст. 12.26 КоАП РФ, с данным протоколом он ознакомлен, ему разъяснены права, предусмотренные ст. 25.1 КоАП РФ и ст.51 Конституции РФ;  протокол 86 </w:t>
      </w:r>
      <w:r w:rsidRPr="0066262E" w:rsidR="00F50BA8">
        <w:rPr>
          <w:rFonts w:ascii="Times New Roman" w:hAnsi="Times New Roman" w:cs="Times New Roman"/>
          <w:sz w:val="28"/>
          <w:szCs w:val="28"/>
        </w:rPr>
        <w:t>ВХ</w:t>
      </w:r>
      <w:r w:rsidRPr="0066262E" w:rsidR="00844B86">
        <w:rPr>
          <w:rFonts w:ascii="Times New Roman" w:hAnsi="Times New Roman" w:cs="Times New Roman"/>
          <w:sz w:val="28"/>
          <w:szCs w:val="28"/>
        </w:rPr>
        <w:t xml:space="preserve"> №</w:t>
      </w:r>
      <w:r w:rsidRPr="0066262E" w:rsidR="00503030">
        <w:rPr>
          <w:rFonts w:ascii="Times New Roman" w:hAnsi="Times New Roman" w:cs="Times New Roman"/>
          <w:sz w:val="28"/>
          <w:szCs w:val="28"/>
        </w:rPr>
        <w:t xml:space="preserve"> </w:t>
      </w:r>
      <w:r w:rsidRPr="0066262E" w:rsidR="00F50BA8">
        <w:rPr>
          <w:rFonts w:ascii="Times New Roman" w:hAnsi="Times New Roman" w:cs="Times New Roman"/>
          <w:sz w:val="28"/>
          <w:szCs w:val="28"/>
        </w:rPr>
        <w:t>011431</w:t>
      </w:r>
      <w:r w:rsidRPr="0066262E" w:rsidR="00503030">
        <w:rPr>
          <w:rFonts w:ascii="Times New Roman" w:hAnsi="Times New Roman" w:cs="Times New Roman"/>
          <w:sz w:val="28"/>
          <w:szCs w:val="28"/>
        </w:rPr>
        <w:t xml:space="preserve"> об отстранении от управления транспортным средством от </w:t>
      </w:r>
      <w:r w:rsidRPr="0066262E" w:rsidR="00F50BA8">
        <w:rPr>
          <w:rFonts w:ascii="Times New Roman" w:hAnsi="Times New Roman" w:cs="Times New Roman"/>
          <w:sz w:val="28"/>
          <w:szCs w:val="28"/>
        </w:rPr>
        <w:t>24</w:t>
      </w:r>
      <w:r w:rsidRPr="0066262E" w:rsidR="008760BE">
        <w:rPr>
          <w:rFonts w:ascii="Times New Roman" w:hAnsi="Times New Roman" w:cs="Times New Roman"/>
          <w:sz w:val="28"/>
          <w:szCs w:val="28"/>
        </w:rPr>
        <w:t>.</w:t>
      </w:r>
      <w:r w:rsidRPr="0066262E" w:rsidR="00F50BA8">
        <w:rPr>
          <w:rFonts w:ascii="Times New Roman" w:hAnsi="Times New Roman" w:cs="Times New Roman"/>
          <w:sz w:val="28"/>
          <w:szCs w:val="28"/>
        </w:rPr>
        <w:t>02.2025</w:t>
      </w:r>
      <w:r w:rsidRPr="0066262E" w:rsidR="00503030">
        <w:rPr>
          <w:rFonts w:ascii="Times New Roman" w:hAnsi="Times New Roman" w:cs="Times New Roman"/>
          <w:sz w:val="28"/>
          <w:szCs w:val="28"/>
        </w:rPr>
        <w:t xml:space="preserve"> г., с указанием основания отстранения от управления транспортным средством наличия достаточных оснований полагать, что </w:t>
      </w:r>
      <w:r w:rsidRPr="0066262E" w:rsidR="00F50BA8">
        <w:rPr>
          <w:rFonts w:ascii="Times New Roman" w:hAnsi="Times New Roman" w:cs="Times New Roman"/>
          <w:bCs/>
          <w:iCs/>
          <w:sz w:val="28"/>
          <w:szCs w:val="28"/>
        </w:rPr>
        <w:t>Голубев И.А.</w:t>
      </w:r>
      <w:r w:rsidRPr="0066262E" w:rsidR="00503030">
        <w:rPr>
          <w:rFonts w:ascii="Times New Roman" w:hAnsi="Times New Roman" w:cs="Times New Roman"/>
          <w:bCs/>
          <w:iCs/>
          <w:sz w:val="28"/>
          <w:szCs w:val="28"/>
        </w:rPr>
        <w:t xml:space="preserve"> </w:t>
      </w:r>
      <w:r w:rsidRPr="0066262E" w:rsidR="00503030">
        <w:rPr>
          <w:rFonts w:ascii="Times New Roman" w:hAnsi="Times New Roman" w:cs="Times New Roman"/>
          <w:sz w:val="28"/>
          <w:szCs w:val="28"/>
        </w:rPr>
        <w:t xml:space="preserve">находится в состоянии опьянения; </w:t>
      </w:r>
      <w:r w:rsidRPr="0066262E" w:rsidR="00F50BA8">
        <w:rPr>
          <w:rFonts w:ascii="Times New Roman" w:hAnsi="Times New Roman" w:cs="Times New Roman"/>
          <w:sz w:val="28"/>
          <w:szCs w:val="28"/>
        </w:rPr>
        <w:t xml:space="preserve">протокол 86 НП №031410 о направлении на медицинское освидетельствование на состояние опьянения от 24.02.2025; справку  ОМВД России по г. Когалыму от 24.02.2025 о том, что Голубев И.А. по состоянию на 24.02.2025 года не является лицом, подвергнутым административному наказанию за управление транспортным средством в состоянии опьянения или </w:t>
      </w:r>
      <w:r w:rsidRPr="0066262E" w:rsidR="00F50BA8">
        <w:rPr>
          <w:rFonts w:ascii="Times New Roman" w:hAnsi="Times New Roman" w:cs="Times New Roman"/>
          <w:sz w:val="28"/>
          <w:szCs w:val="28"/>
        </w:rPr>
        <w:t xml:space="preserve">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 264 или ст. 264.1 УК РФ, сведения об отказе в возбуждении соответствующего уголовного дела отсутствуют; копию паспорта на имя Голубева И.А.; копию свидетельства о регистрации транспортного средства, копию ВУ; карточку операции с ВУ; карточку учета транспортного средства; рапорт ст. ИДПС ОВ ДПС ГИБДД ОМВД России по г. Когалыму, который содержит сведения, аналогичные протоколу об административном правонарушении; </w:t>
      </w:r>
      <w:r w:rsidRPr="0066262E" w:rsidR="003C6E19">
        <w:rPr>
          <w:rFonts w:ascii="Times New Roman" w:hAnsi="Times New Roman" w:cs="Times New Roman"/>
          <w:sz w:val="28"/>
          <w:szCs w:val="28"/>
        </w:rPr>
        <w:t xml:space="preserve">сведения административной практики ГИБДД; </w:t>
      </w:r>
      <w:r w:rsidRPr="0066262E">
        <w:rPr>
          <w:rFonts w:ascii="Times New Roman" w:hAnsi="Times New Roman" w:cs="Times New Roman"/>
          <w:sz w:val="28"/>
          <w:szCs w:val="28"/>
        </w:rPr>
        <w:t>видеозапись, приходит к следующему выводу.</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         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Материалы дела об административном правонарушении составлены уполномоченным должностным лицом в соответствии с законом,</w:t>
      </w:r>
      <w:r w:rsidRPr="0066262E">
        <w:rPr>
          <w:rFonts w:ascii="Times New Roman" w:hAnsi="Times New Roman" w:cs="Times New Roman"/>
          <w:color w:val="000000"/>
          <w:sz w:val="28"/>
          <w:szCs w:val="28"/>
        </w:rPr>
        <w:t xml:space="preserve"> Голубеву И.А.</w:t>
      </w:r>
      <w:r w:rsidRPr="0066262E">
        <w:rPr>
          <w:rFonts w:ascii="Times New Roman" w:hAnsi="Times New Roman" w:cs="Times New Roman"/>
          <w:sz w:val="28"/>
          <w:szCs w:val="28"/>
        </w:rPr>
        <w:t xml:space="preserve"> были разъяснены права лица, в отношении которого ведется производство по делу об административном правонарушении, предусмотренные ст.25.1 КоАП РФ и ст.51 Конституции РФ. </w:t>
      </w:r>
    </w:p>
    <w:p w:rsidR="00581CD5" w:rsidRPr="0066262E" w:rsidP="00581CD5">
      <w:pPr>
        <w:pStyle w:val="NoSpacing"/>
        <w:ind w:left="284" w:hanging="284"/>
        <w:jc w:val="both"/>
        <w:rPr>
          <w:rFonts w:ascii="Times New Roman" w:hAnsi="Times New Roman" w:cs="Times New Roman"/>
          <w:spacing w:val="1"/>
          <w:sz w:val="28"/>
          <w:szCs w:val="28"/>
        </w:rPr>
      </w:pPr>
      <w:r w:rsidRPr="0066262E">
        <w:rPr>
          <w:rFonts w:ascii="Times New Roman" w:hAnsi="Times New Roman" w:cs="Times New Roman"/>
          <w:sz w:val="28"/>
          <w:szCs w:val="28"/>
        </w:rPr>
        <w:t xml:space="preserve">              Согласно </w:t>
      </w:r>
      <w:r w:rsidRPr="0066262E">
        <w:rPr>
          <w:rFonts w:ascii="Times New Roman" w:hAnsi="Times New Roman" w:cs="Times New Roman"/>
          <w:spacing w:val="1"/>
          <w:sz w:val="28"/>
          <w:szCs w:val="28"/>
        </w:rPr>
        <w:t xml:space="preserve">ч.1, 3 </w:t>
      </w:r>
      <w:r w:rsidRPr="0066262E">
        <w:rPr>
          <w:rFonts w:ascii="Times New Roman" w:hAnsi="Times New Roman" w:cs="Times New Roman"/>
          <w:sz w:val="28"/>
          <w:szCs w:val="28"/>
        </w:rPr>
        <w:t>ст.</w:t>
      </w:r>
      <w:r w:rsidRPr="0066262E">
        <w:rPr>
          <w:rFonts w:ascii="Times New Roman" w:hAnsi="Times New Roman" w:cs="Times New Roman"/>
          <w:spacing w:val="1"/>
          <w:sz w:val="28"/>
          <w:szCs w:val="28"/>
        </w:rPr>
        <w:t xml:space="preserve">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Транспортное средство, которым управлял </w:t>
      </w:r>
      <w:r w:rsidRPr="0066262E">
        <w:rPr>
          <w:rFonts w:ascii="Times New Roman" w:hAnsi="Times New Roman" w:cs="Times New Roman"/>
          <w:bCs/>
          <w:iCs/>
          <w:sz w:val="28"/>
          <w:szCs w:val="28"/>
        </w:rPr>
        <w:t>Голубев И.А.</w:t>
      </w:r>
      <w:r w:rsidRPr="0066262E">
        <w:rPr>
          <w:rFonts w:ascii="Times New Roman" w:hAnsi="Times New Roman" w:cs="Times New Roman"/>
          <w:sz w:val="28"/>
          <w:szCs w:val="28"/>
        </w:rPr>
        <w:t xml:space="preserve">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эксплуатации транспорта. </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lang w:val="en-US"/>
        </w:rPr>
        <w:t>C</w:t>
      </w:r>
      <w:r w:rsidRPr="0066262E" w:rsidR="0066262E">
        <w:rPr>
          <w:rFonts w:ascii="Times New Roman" w:hAnsi="Times New Roman" w:cs="Times New Roman"/>
          <w:sz w:val="28"/>
          <w:szCs w:val="28"/>
        </w:rPr>
        <w:t>убъектом</w:t>
      </w:r>
      <w:r w:rsidRPr="0066262E">
        <w:rPr>
          <w:rFonts w:ascii="Times New Roman" w:hAnsi="Times New Roman" w:cs="Times New Roman"/>
          <w:sz w:val="28"/>
          <w:szCs w:val="28"/>
        </w:rPr>
        <w:t xml:space="preserve">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освидетельствования значения не имеют.</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 </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Постановлением Правительства Российской Федерации от 21.10.2022 №1882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Пунктом 2 данных Правил установлено, что должностные лица, которым предоставлено право государственного надзора и контроля за </w:t>
      </w:r>
      <w:r w:rsidRPr="0066262E">
        <w:rPr>
          <w:rFonts w:ascii="Times New Roman" w:hAnsi="Times New Roman" w:cs="Times New Roman"/>
          <w:sz w:val="28"/>
          <w:szCs w:val="28"/>
        </w:rPr>
        <w:t xml:space="preserve">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581CD5" w:rsidRPr="0066262E" w:rsidP="00581CD5">
      <w:pPr>
        <w:pStyle w:val="NoSpacing"/>
        <w:ind w:left="284" w:hanging="284"/>
        <w:jc w:val="both"/>
        <w:rPr>
          <w:rFonts w:ascii="Times New Roman" w:hAnsi="Times New Roman" w:cs="Times New Roman"/>
          <w:bCs/>
          <w:sz w:val="28"/>
          <w:szCs w:val="28"/>
        </w:rPr>
      </w:pPr>
      <w:r w:rsidRPr="0066262E">
        <w:rPr>
          <w:rFonts w:ascii="Times New Roman" w:hAnsi="Times New Roman" w:cs="Times New Roman"/>
          <w:bCs/>
          <w:sz w:val="28"/>
          <w:szCs w:val="28"/>
        </w:rPr>
        <w:t xml:space="preserve">               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Перечисленные доказательства, положенные в основу виновности </w:t>
      </w:r>
      <w:r w:rsidRPr="0066262E">
        <w:rPr>
          <w:rFonts w:ascii="Times New Roman" w:hAnsi="Times New Roman" w:cs="Times New Roman"/>
          <w:bCs/>
          <w:iCs/>
          <w:sz w:val="28"/>
          <w:szCs w:val="28"/>
        </w:rPr>
        <w:t>Голубева И.А.</w:t>
      </w:r>
      <w:r w:rsidRPr="0066262E">
        <w:rPr>
          <w:rFonts w:ascii="Times New Roman" w:hAnsi="Times New Roman" w:cs="Times New Roman"/>
          <w:sz w:val="28"/>
          <w:szCs w:val="28"/>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66262E">
        <w:rPr>
          <w:rFonts w:ascii="Times New Roman" w:hAnsi="Times New Roman" w:cs="Times New Roman"/>
          <w:bCs/>
          <w:iCs/>
          <w:sz w:val="28"/>
          <w:szCs w:val="28"/>
        </w:rPr>
        <w:t>Голубевым И.А.</w:t>
      </w:r>
      <w:r w:rsidRPr="0066262E">
        <w:rPr>
          <w:rFonts w:ascii="Times New Roman" w:hAnsi="Times New Roman" w:cs="Times New Roman"/>
          <w:sz w:val="28"/>
          <w:szCs w:val="28"/>
        </w:rPr>
        <w:t xml:space="preserve"> административного правонарушения, предусмотренного ч.1 ст.12.26 КоАП РФ.</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66262E">
        <w:rPr>
          <w:rFonts w:ascii="Times New Roman" w:hAnsi="Times New Roman" w:cs="Times New Roman"/>
          <w:bCs/>
          <w:iCs/>
          <w:sz w:val="28"/>
          <w:szCs w:val="28"/>
        </w:rPr>
        <w:t xml:space="preserve">Голубев И.А. </w:t>
      </w:r>
      <w:r w:rsidRPr="0066262E">
        <w:rPr>
          <w:rFonts w:ascii="Times New Roman" w:hAnsi="Times New Roman" w:cs="Times New Roman"/>
          <w:sz w:val="28"/>
          <w:szCs w:val="28"/>
        </w:rPr>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Основанием для направления Голубева И.А. на медицинское освидетельствование послужило наличие достаточных оснований полагать, что Голубев И.А. </w:t>
      </w:r>
      <w:r w:rsidR="0066262E">
        <w:rPr>
          <w:rFonts w:ascii="Times New Roman" w:hAnsi="Times New Roman" w:cs="Times New Roman"/>
          <w:sz w:val="28"/>
          <w:szCs w:val="28"/>
        </w:rPr>
        <w:t>находится в состояние опьянения.</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color w:val="000000"/>
          <w:sz w:val="28"/>
          <w:szCs w:val="28"/>
        </w:rPr>
        <w:t xml:space="preserve">              Голубев И.А. </w:t>
      </w:r>
      <w:r w:rsidRPr="0066262E">
        <w:rPr>
          <w:rFonts w:ascii="Times New Roman" w:hAnsi="Times New Roman" w:cs="Times New Roman"/>
          <w:sz w:val="28"/>
          <w:szCs w:val="28"/>
        </w:rPr>
        <w:t>от прохождения медицинского освидетельствования на состояние алкогольного опьянения отказался под видеозапись.</w:t>
      </w:r>
    </w:p>
    <w:p w:rsidR="00581CD5" w:rsidRPr="0066262E" w:rsidP="00581CD5">
      <w:pPr>
        <w:pStyle w:val="NoSpacing"/>
        <w:ind w:left="284" w:hanging="284"/>
        <w:jc w:val="both"/>
        <w:rPr>
          <w:rFonts w:ascii="Times New Roman" w:hAnsi="Times New Roman" w:cs="Times New Roman"/>
          <w:sz w:val="28"/>
          <w:szCs w:val="28"/>
          <w:shd w:val="clear" w:color="auto" w:fill="FFFFFF"/>
        </w:rPr>
      </w:pPr>
      <w:r w:rsidRPr="0066262E">
        <w:rPr>
          <w:rFonts w:ascii="Times New Roman" w:hAnsi="Times New Roman" w:cs="Times New Roman"/>
          <w:sz w:val="28"/>
          <w:szCs w:val="28"/>
          <w:shd w:val="clear" w:color="auto" w:fill="FFFFFF"/>
        </w:rPr>
        <w:t xml:space="preserve">              Обстоятельств, свидетельствующих об отсутствии в действиях </w:t>
      </w:r>
      <w:r w:rsidRPr="0066262E">
        <w:rPr>
          <w:rFonts w:ascii="Times New Roman" w:hAnsi="Times New Roman" w:cs="Times New Roman"/>
          <w:bCs/>
          <w:iCs/>
          <w:sz w:val="28"/>
          <w:szCs w:val="28"/>
        </w:rPr>
        <w:t>Голубева И.А.</w:t>
      </w:r>
      <w:r w:rsidRPr="0066262E">
        <w:rPr>
          <w:rFonts w:ascii="Times New Roman" w:hAnsi="Times New Roman" w:cs="Times New Roman"/>
          <w:sz w:val="28"/>
          <w:szCs w:val="28"/>
          <w:shd w:val="clear" w:color="auto" w:fill="FFFFFF"/>
        </w:rPr>
        <w:t xml:space="preserve"> состава административного правонарушения, предусмотренного ч.1 ст.</w:t>
      </w:r>
      <w:hyperlink r:id="rId5"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66262E">
          <w:rPr>
            <w:rStyle w:val="Hyperlink"/>
            <w:rFonts w:ascii="Times New Roman" w:hAnsi="Times New Roman" w:cs="Times New Roman"/>
            <w:sz w:val="28"/>
            <w:szCs w:val="28"/>
          </w:rPr>
          <w:t>12.26 КоАП</w:t>
        </w:r>
      </w:hyperlink>
      <w:r w:rsidRPr="0066262E">
        <w:rPr>
          <w:rFonts w:ascii="Times New Roman" w:hAnsi="Times New Roman" w:cs="Times New Roman"/>
          <w:sz w:val="28"/>
          <w:szCs w:val="28"/>
          <w:shd w:val="clear" w:color="auto" w:fill="FFFFFF"/>
        </w:rPr>
        <w:t> РФ, не имеется.</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На основании изложенного и исследования представленных доказательств, мировой судья приходит к выводу, что вина </w:t>
      </w:r>
      <w:r w:rsidRPr="0066262E">
        <w:rPr>
          <w:rFonts w:ascii="Times New Roman" w:hAnsi="Times New Roman" w:cs="Times New Roman"/>
          <w:bCs/>
          <w:iCs/>
          <w:sz w:val="28"/>
          <w:szCs w:val="28"/>
        </w:rPr>
        <w:t>Голубева И.А.</w:t>
      </w:r>
      <w:r w:rsidRPr="0066262E">
        <w:rPr>
          <w:rFonts w:ascii="Times New Roman" w:hAnsi="Times New Roman" w:cs="Times New Roman"/>
          <w:sz w:val="28"/>
          <w:szCs w:val="28"/>
        </w:rPr>
        <w:t xml:space="preserve"> в совершении административного правонарушения полностью доказана, и квалифицирует его действия по ч.1 ст.12.26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581CD5" w:rsidRPr="0066262E" w:rsidP="00581CD5">
      <w:pPr>
        <w:pStyle w:val="NoSpacing"/>
        <w:ind w:left="284" w:hanging="284"/>
        <w:jc w:val="both"/>
        <w:rPr>
          <w:rFonts w:ascii="Times New Roman" w:hAnsi="Times New Roman" w:cs="Times New Roman"/>
          <w:color w:val="000000"/>
          <w:sz w:val="28"/>
          <w:szCs w:val="28"/>
        </w:rPr>
      </w:pPr>
      <w:r w:rsidRPr="0066262E">
        <w:rPr>
          <w:rFonts w:ascii="Times New Roman" w:hAnsi="Times New Roman" w:cs="Times New Roman"/>
          <w:color w:val="000000"/>
          <w:sz w:val="28"/>
          <w:szCs w:val="28"/>
        </w:rPr>
        <w:t xml:space="preserve">              При определении вида и размера административного наказания в соответствии со ст.4.1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581CD5" w:rsidRPr="0066262E" w:rsidP="00581CD5">
      <w:pPr>
        <w:pStyle w:val="NoSpacing"/>
        <w:ind w:left="284" w:hanging="284"/>
        <w:jc w:val="both"/>
        <w:rPr>
          <w:rFonts w:ascii="Times New Roman" w:hAnsi="Times New Roman" w:cs="Times New Roman"/>
          <w:color w:val="000000"/>
          <w:sz w:val="28"/>
          <w:szCs w:val="28"/>
        </w:rPr>
      </w:pPr>
      <w:r w:rsidRPr="0066262E">
        <w:rPr>
          <w:rFonts w:ascii="Times New Roman" w:hAnsi="Times New Roman" w:cs="Times New Roman"/>
          <w:color w:val="000000"/>
          <w:sz w:val="28"/>
          <w:szCs w:val="28"/>
        </w:rPr>
        <w:t xml:space="preserve">              Обстоятельств, исключающих производство по делу об административном правонарушении, не установлено.</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Обстоятельств, смягчающих административную ответственность предусмотренных ст. 4.2 КоАП РФ, не установлено.</w:t>
      </w:r>
    </w:p>
    <w:p w:rsidR="00581CD5" w:rsidRPr="0066262E" w:rsidP="00581CD5">
      <w:pPr>
        <w:pStyle w:val="NoSpacing"/>
        <w:ind w:left="284" w:hanging="284"/>
        <w:jc w:val="both"/>
        <w:rPr>
          <w:rFonts w:ascii="Times New Roman" w:hAnsi="Times New Roman" w:cs="Times New Roman"/>
          <w:color w:val="000000"/>
          <w:sz w:val="28"/>
          <w:szCs w:val="28"/>
        </w:rPr>
      </w:pPr>
      <w:r w:rsidRPr="0066262E">
        <w:rPr>
          <w:rFonts w:ascii="Times New Roman" w:hAnsi="Times New Roman" w:cs="Times New Roman"/>
          <w:color w:val="000000"/>
          <w:sz w:val="28"/>
          <w:szCs w:val="28"/>
        </w:rPr>
        <w:t xml:space="preserve">              Мировой судья в соответствии с п.2 ч.1 ст.4.3 КоАП РФ признает обстоятельством, отягчающим административную ответственность </w:t>
      </w:r>
      <w:r w:rsidRPr="0066262E">
        <w:rPr>
          <w:rFonts w:ascii="Times New Roman" w:hAnsi="Times New Roman" w:cs="Times New Roman"/>
          <w:sz w:val="28"/>
          <w:szCs w:val="28"/>
        </w:rPr>
        <w:t>Голубева И.А..,</w:t>
      </w:r>
      <w:r w:rsidRPr="0066262E">
        <w:rPr>
          <w:rFonts w:ascii="Times New Roman" w:hAnsi="Times New Roman" w:cs="Times New Roman"/>
          <w:color w:val="000000"/>
          <w:sz w:val="28"/>
          <w:szCs w:val="28"/>
        </w:rPr>
        <w:t xml:space="preserve"> повторное совершение им однородного административного правонарушения.</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66262E">
        <w:rPr>
          <w:rFonts w:ascii="Times New Roman" w:hAnsi="Times New Roman" w:cs="Times New Roman"/>
          <w:bCs/>
          <w:iCs/>
          <w:sz w:val="28"/>
          <w:szCs w:val="28"/>
        </w:rPr>
        <w:t>Голубева И.А.,</w:t>
      </w:r>
      <w:r w:rsidRPr="0066262E">
        <w:rPr>
          <w:rFonts w:ascii="Times New Roman" w:hAnsi="Times New Roman" w:cs="Times New Roman"/>
          <w:sz w:val="28"/>
          <w:szCs w:val="28"/>
        </w:rPr>
        <w:t xml:space="preserve"> характер совершенного административного правонарушения, состоянии здоровья, отсутствие смягчающих и наличие 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581CD5" w:rsidRPr="0066262E" w:rsidP="00581CD5">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Руководствуясь ч.1 ст.12.26 и ст.ст. 29.10; 29.11 КоАП РФ, мировой судья,</w:t>
      </w:r>
    </w:p>
    <w:p w:rsidR="00581CD5" w:rsidRPr="0066262E" w:rsidP="0066262E">
      <w:pPr>
        <w:ind w:firstLine="567"/>
        <w:rPr>
          <w:rFonts w:ascii="Times New Roman" w:hAnsi="Times New Roman" w:cs="Times New Roman"/>
          <w:sz w:val="28"/>
          <w:szCs w:val="28"/>
        </w:rPr>
      </w:pPr>
      <w:r w:rsidRPr="0066262E">
        <w:rPr>
          <w:rFonts w:ascii="Times New Roman" w:hAnsi="Times New Roman" w:cs="Times New Roman"/>
          <w:sz w:val="28"/>
          <w:szCs w:val="28"/>
        </w:rPr>
        <w:t xml:space="preserve">                        </w:t>
      </w:r>
      <w:r w:rsid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  ПОСТАНОВИЛ:</w:t>
      </w:r>
    </w:p>
    <w:p w:rsid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sidR="00581CD5">
        <w:rPr>
          <w:rFonts w:ascii="Times New Roman" w:hAnsi="Times New Roman" w:cs="Times New Roman"/>
          <w:sz w:val="28"/>
          <w:szCs w:val="28"/>
        </w:rPr>
        <w:t xml:space="preserve">признать </w:t>
      </w:r>
      <w:r w:rsidRPr="0066262E" w:rsidR="00581CD5">
        <w:rPr>
          <w:rFonts w:ascii="Times New Roman" w:hAnsi="Times New Roman" w:cs="Times New Roman"/>
          <w:color w:val="000000"/>
          <w:sz w:val="28"/>
          <w:szCs w:val="28"/>
        </w:rPr>
        <w:t>Голубева Ивана Алексеевича</w:t>
      </w:r>
      <w:r w:rsidRPr="0066262E" w:rsidR="00581CD5">
        <w:rPr>
          <w:rFonts w:ascii="Times New Roman" w:hAnsi="Times New Roman" w:cs="Times New Roman"/>
          <w:sz w:val="28"/>
          <w:szCs w:val="28"/>
        </w:rPr>
        <w:t xml:space="preserve">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45000 (сорок пять тысяч) рублей с лишением права управления транспортными средствами сроком на 1 (один) год 6 (шесть) месяцев.</w:t>
      </w:r>
    </w:p>
    <w:p w:rsidR="00FC3A60" w:rsidRPr="00FC3A60" w:rsidP="00FC3A60">
      <w:pPr>
        <w:pStyle w:val="BodyTextIndent3"/>
        <w:spacing w:after="0"/>
        <w:ind w:left="284" w:firstLine="567"/>
        <w:jc w:val="both"/>
        <w:rPr>
          <w:sz w:val="28"/>
          <w:szCs w:val="28"/>
        </w:rPr>
      </w:pPr>
      <w:r w:rsidRPr="00FC3A60">
        <w:rPr>
          <w:sz w:val="28"/>
          <w:szCs w:val="28"/>
        </w:rPr>
        <w:t xml:space="preserve">   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w:t>
      </w:r>
      <w:r w:rsidRPr="00FC3A60">
        <w:rPr>
          <w:sz w:val="28"/>
          <w:szCs w:val="28"/>
        </w:rPr>
        <w:t>кор</w:t>
      </w:r>
      <w:r w:rsidRPr="00FC3A60">
        <w:rPr>
          <w:sz w:val="28"/>
          <w:szCs w:val="28"/>
        </w:rPr>
        <w:t>/</w:t>
      </w:r>
      <w:r w:rsidRPr="00FC3A60">
        <w:rPr>
          <w:sz w:val="28"/>
          <w:szCs w:val="28"/>
        </w:rPr>
        <w:t>сч</w:t>
      </w:r>
      <w:r w:rsidRPr="00FC3A60">
        <w:rPr>
          <w:sz w:val="28"/>
          <w:szCs w:val="28"/>
        </w:rPr>
        <w:t xml:space="preserve"> 40102810245370000007 УИН </w:t>
      </w:r>
      <w:r>
        <w:rPr>
          <w:sz w:val="28"/>
          <w:szCs w:val="28"/>
        </w:rPr>
        <w:t>18810486250540001014</w:t>
      </w:r>
      <w:r w:rsidRPr="00FC3A60">
        <w:rPr>
          <w:sz w:val="28"/>
          <w:szCs w:val="28"/>
        </w:rPr>
        <w:t>.</w:t>
      </w:r>
    </w:p>
    <w:p w:rsidR="00FC3A60" w:rsidP="0066262E">
      <w:pPr>
        <w:pStyle w:val="NoSpacing"/>
        <w:ind w:left="284" w:hanging="284"/>
        <w:jc w:val="both"/>
        <w:rPr>
          <w:rFonts w:ascii="Times New Roman" w:hAnsi="Times New Roman" w:cs="Times New Roman"/>
          <w:sz w:val="28"/>
          <w:szCs w:val="28"/>
        </w:rPr>
      </w:pPr>
    </w:p>
    <w:p w:rsidR="00FC3A60" w:rsidRPr="0066262E" w:rsidP="0066262E">
      <w:pPr>
        <w:pStyle w:val="NoSpacing"/>
        <w:ind w:left="284" w:hanging="284"/>
        <w:jc w:val="both"/>
        <w:rPr>
          <w:rFonts w:ascii="Times New Roman" w:hAnsi="Times New Roman" w:cs="Times New Roman"/>
          <w:sz w:val="28"/>
          <w:szCs w:val="28"/>
        </w:rPr>
      </w:pP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При уплате административного штрафа 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Квитанцию об оплате административного штрафа необходимо предоставить в судебный участок № 1 Когалымского судебного района ХМАО-Югры, как документ, подтверждающий исполнение судебного постановления.</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w:t>
      </w:r>
      <w:r w:rsidRPr="0066262E">
        <w:rPr>
          <w:rFonts w:ascii="Times New Roman" w:hAnsi="Times New Roman" w:cs="Times New Roman"/>
          <w:sz w:val="28"/>
          <w:szCs w:val="28"/>
        </w:rPr>
        <w:t>(тракториста)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Вещественное доказательство по делу </w:t>
      </w:r>
      <w:r w:rsidRPr="0066262E">
        <w:rPr>
          <w:rFonts w:ascii="Times New Roman" w:hAnsi="Times New Roman" w:cs="Times New Roman"/>
          <w:sz w:val="28"/>
          <w:szCs w:val="28"/>
          <w:lang w:val="en-US" w:eastAsia="en-US" w:bidi="en-US"/>
        </w:rPr>
        <w:t>DVD</w:t>
      </w:r>
      <w:r w:rsidRPr="0066262E">
        <w:rPr>
          <w:rFonts w:ascii="Times New Roman" w:hAnsi="Times New Roman" w:cs="Times New Roman"/>
          <w:sz w:val="28"/>
          <w:szCs w:val="28"/>
        </w:rPr>
        <w:t>-диски с записью совершенного правонарушения хранить при материалах дела.</w:t>
      </w:r>
    </w:p>
    <w:p w:rsidR="00581CD5" w:rsidRPr="0066262E" w:rsidP="0066262E">
      <w:pPr>
        <w:pStyle w:val="NoSpacing"/>
        <w:ind w:left="284" w:hanging="284"/>
        <w:jc w:val="both"/>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Постановление может быть обжаловано и опротестовано в течение 10 дней в Когалымский городской суд ХМАО-Югры с момента получения постановления.</w:t>
      </w:r>
    </w:p>
    <w:p w:rsidR="0066262E" w:rsidRPr="0066262E" w:rsidP="0066262E">
      <w:pPr>
        <w:pStyle w:val="BodyTextIndent"/>
        <w:tabs>
          <w:tab w:val="center" w:pos="0"/>
          <w:tab w:val="right" w:pos="9497"/>
        </w:tabs>
        <w:ind w:left="0"/>
        <w:rPr>
          <w:rFonts w:ascii="Times New Roman" w:hAnsi="Times New Roman" w:cs="Times New Roman"/>
          <w:sz w:val="28"/>
          <w:szCs w:val="28"/>
        </w:rPr>
      </w:pPr>
    </w:p>
    <w:p w:rsidR="00581CD5" w:rsidRPr="0066262E" w:rsidP="0066262E">
      <w:pPr>
        <w:pStyle w:val="BodyTextIndent"/>
        <w:tabs>
          <w:tab w:val="center" w:pos="0"/>
          <w:tab w:val="right" w:pos="9497"/>
        </w:tabs>
        <w:ind w:left="0"/>
        <w:rPr>
          <w:rFonts w:ascii="Times New Roman" w:hAnsi="Times New Roman" w:cs="Times New Roman"/>
          <w:sz w:val="28"/>
          <w:szCs w:val="28"/>
        </w:rPr>
      </w:pPr>
      <w:r w:rsidRPr="0066262E">
        <w:rPr>
          <w:rFonts w:ascii="Times New Roman" w:hAnsi="Times New Roman" w:cs="Times New Roman"/>
          <w:sz w:val="28"/>
          <w:szCs w:val="28"/>
        </w:rPr>
        <w:t xml:space="preserve">               </w:t>
      </w:r>
      <w:r w:rsidRPr="0066262E">
        <w:rPr>
          <w:rFonts w:ascii="Times New Roman" w:hAnsi="Times New Roman" w:cs="Times New Roman"/>
          <w:sz w:val="28"/>
          <w:szCs w:val="28"/>
        </w:rPr>
        <w:t xml:space="preserve">Мировой судья   </w:t>
      </w:r>
      <w:r w:rsidR="00FC3A60">
        <w:rPr>
          <w:rFonts w:ascii="Times New Roman" w:hAnsi="Times New Roman" w:cs="Times New Roman"/>
          <w:sz w:val="28"/>
          <w:szCs w:val="28"/>
        </w:rPr>
        <w:t xml:space="preserve"> подпись</w:t>
      </w:r>
      <w:r w:rsidRPr="0066262E">
        <w:rPr>
          <w:rFonts w:ascii="Times New Roman" w:hAnsi="Times New Roman" w:cs="Times New Roman"/>
          <w:sz w:val="28"/>
          <w:szCs w:val="28"/>
        </w:rPr>
        <w:tab/>
      </w:r>
      <w:r w:rsidRPr="0066262E">
        <w:rPr>
          <w:rFonts w:ascii="Times New Roman" w:hAnsi="Times New Roman" w:cs="Times New Roman"/>
          <w:sz w:val="28"/>
          <w:szCs w:val="28"/>
        </w:rPr>
        <w:t xml:space="preserve">                     </w:t>
      </w:r>
      <w:r w:rsidR="00FC3A60">
        <w:rPr>
          <w:rFonts w:ascii="Times New Roman" w:hAnsi="Times New Roman" w:cs="Times New Roman"/>
          <w:sz w:val="28"/>
          <w:szCs w:val="28"/>
        </w:rPr>
        <w:t xml:space="preserve">     </w:t>
      </w:r>
      <w:r w:rsidRPr="0066262E">
        <w:rPr>
          <w:rFonts w:ascii="Times New Roman" w:hAnsi="Times New Roman" w:cs="Times New Roman"/>
          <w:sz w:val="28"/>
          <w:szCs w:val="28"/>
        </w:rPr>
        <w:t>Н.В. Олькова</w:t>
      </w:r>
    </w:p>
    <w:p w:rsidR="00581CD5" w:rsidP="0066262E">
      <w:pPr>
        <w:pStyle w:val="BodyTextIndent"/>
        <w:tabs>
          <w:tab w:val="center" w:pos="0"/>
          <w:tab w:val="right" w:pos="9497"/>
        </w:tabs>
        <w:ind w:left="284" w:hanging="284"/>
        <w:jc w:val="center"/>
        <w:rPr>
          <w:sz w:val="26"/>
          <w:szCs w:val="26"/>
        </w:rPr>
      </w:pPr>
    </w:p>
    <w:p w:rsidR="00581CD5" w:rsidP="0066262E">
      <w:pPr>
        <w:pStyle w:val="BodyTextIndent"/>
        <w:tabs>
          <w:tab w:val="center" w:pos="0"/>
          <w:tab w:val="right" w:pos="9497"/>
        </w:tabs>
        <w:ind w:left="284" w:hanging="284"/>
        <w:jc w:val="center"/>
        <w:rPr>
          <w:sz w:val="26"/>
          <w:szCs w:val="26"/>
        </w:rPr>
      </w:pPr>
    </w:p>
    <w:p w:rsidR="00581CD5" w:rsidP="0066262E">
      <w:pPr>
        <w:ind w:left="284" w:hanging="284"/>
        <w:rPr>
          <w:bCs/>
          <w:sz w:val="26"/>
          <w:szCs w:val="26"/>
        </w:rPr>
      </w:pPr>
    </w:p>
    <w:p w:rsidR="00581CD5" w:rsidP="0066262E">
      <w:pPr>
        <w:ind w:left="284" w:hanging="284"/>
        <w:rPr>
          <w:bCs/>
          <w:sz w:val="26"/>
          <w:szCs w:val="26"/>
        </w:rPr>
      </w:pPr>
    </w:p>
    <w:p w:rsidR="00581CD5" w:rsidP="0066262E">
      <w:pPr>
        <w:ind w:left="284" w:hanging="284"/>
        <w:rPr>
          <w:bCs/>
          <w:sz w:val="26"/>
          <w:szCs w:val="26"/>
        </w:rPr>
      </w:pPr>
    </w:p>
    <w:p w:rsidR="00581CD5" w:rsidP="0066262E">
      <w:pPr>
        <w:ind w:left="284" w:hanging="284"/>
        <w:rPr>
          <w:bCs/>
          <w:sz w:val="26"/>
          <w:szCs w:val="26"/>
        </w:rPr>
      </w:pPr>
    </w:p>
    <w:p w:rsidR="00581CD5" w:rsidRPr="00E018C6" w:rsidP="0066262E">
      <w:pPr>
        <w:pStyle w:val="BodyTextIndent"/>
        <w:tabs>
          <w:tab w:val="center" w:pos="0"/>
          <w:tab w:val="right" w:pos="9497"/>
        </w:tabs>
        <w:ind w:left="284" w:hanging="284"/>
        <w:jc w:val="center"/>
        <w:rPr>
          <w:bCs/>
          <w:iCs/>
          <w:sz w:val="26"/>
          <w:szCs w:val="26"/>
        </w:rPr>
      </w:pPr>
    </w:p>
    <w:p w:rsidR="005E1970" w:rsidP="00FC4BB3">
      <w:pPr>
        <w:pStyle w:val="BodyTextIndent"/>
        <w:spacing w:after="0" w:line="240" w:lineRule="auto"/>
        <w:ind w:left="0"/>
        <w:jc w:val="both"/>
        <w:rPr>
          <w:rFonts w:ascii="Times New Roman" w:hAnsi="Times New Roman" w:cs="Times New Roman"/>
          <w:sz w:val="27"/>
          <w:szCs w:val="27"/>
        </w:rPr>
      </w:pPr>
    </w:p>
    <w:p w:rsidR="0066262E" w:rsidP="00FC4BB3">
      <w:pPr>
        <w:pStyle w:val="BodyTextIndent"/>
        <w:spacing w:after="0" w:line="240" w:lineRule="auto"/>
        <w:ind w:left="0"/>
        <w:jc w:val="both"/>
        <w:rPr>
          <w:rFonts w:ascii="Times New Roman" w:hAnsi="Times New Roman" w:cs="Times New Roman"/>
          <w:sz w:val="27"/>
          <w:szCs w:val="27"/>
        </w:rPr>
      </w:pPr>
    </w:p>
    <w:p w:rsidR="0066262E" w:rsidP="00FC4BB3">
      <w:pPr>
        <w:pStyle w:val="BodyTextIndent"/>
        <w:spacing w:after="0" w:line="240" w:lineRule="auto"/>
        <w:ind w:left="0"/>
        <w:jc w:val="both"/>
        <w:rPr>
          <w:rFonts w:ascii="Times New Roman" w:hAnsi="Times New Roman" w:cs="Times New Roman"/>
          <w:sz w:val="27"/>
          <w:szCs w:val="27"/>
        </w:rPr>
      </w:pPr>
    </w:p>
    <w:p w:rsidR="0066262E" w:rsidP="00FC4BB3">
      <w:pPr>
        <w:pStyle w:val="BodyTextIndent"/>
        <w:spacing w:after="0" w:line="240" w:lineRule="auto"/>
        <w:ind w:left="0"/>
        <w:jc w:val="both"/>
        <w:rPr>
          <w:rFonts w:ascii="Times New Roman" w:hAnsi="Times New Roman" w:cs="Times New Roman"/>
          <w:sz w:val="27"/>
          <w:szCs w:val="27"/>
        </w:rPr>
      </w:pPr>
    </w:p>
    <w:p w:rsidR="0066262E" w:rsidP="00FC4BB3">
      <w:pPr>
        <w:pStyle w:val="BodyTextIndent"/>
        <w:spacing w:after="0" w:line="240" w:lineRule="auto"/>
        <w:ind w:left="0"/>
        <w:jc w:val="both"/>
        <w:rPr>
          <w:rFonts w:ascii="Times New Roman" w:hAnsi="Times New Roman" w:cs="Times New Roman"/>
          <w:sz w:val="27"/>
          <w:szCs w:val="27"/>
        </w:rPr>
      </w:pPr>
    </w:p>
    <w:p w:rsidR="0066262E" w:rsidP="00FC4BB3">
      <w:pPr>
        <w:pStyle w:val="BodyTextIndent"/>
        <w:spacing w:after="0" w:line="240" w:lineRule="auto"/>
        <w:ind w:left="0"/>
        <w:jc w:val="both"/>
        <w:rPr>
          <w:rFonts w:ascii="Times New Roman" w:hAnsi="Times New Roman" w:cs="Times New Roman"/>
          <w:sz w:val="27"/>
          <w:szCs w:val="27"/>
        </w:rPr>
      </w:pPr>
    </w:p>
    <w:p w:rsidR="0066262E" w:rsidP="00FC4BB3">
      <w:pPr>
        <w:pStyle w:val="BodyTextIndent"/>
        <w:spacing w:after="0" w:line="240" w:lineRule="auto"/>
        <w:ind w:left="0"/>
        <w:jc w:val="both"/>
        <w:rPr>
          <w:rFonts w:ascii="Times New Roman" w:hAnsi="Times New Roman" w:cs="Times New Roman"/>
          <w:sz w:val="27"/>
          <w:szCs w:val="27"/>
        </w:rPr>
      </w:pPr>
    </w:p>
    <w:p w:rsidR="0066262E" w:rsidP="00FC4BB3">
      <w:pPr>
        <w:pStyle w:val="BodyTextIndent"/>
        <w:spacing w:after="0" w:line="240" w:lineRule="auto"/>
        <w:ind w:left="0"/>
        <w:jc w:val="both"/>
        <w:rPr>
          <w:rFonts w:ascii="Times New Roman" w:hAnsi="Times New Roman" w:cs="Times New Roman"/>
          <w:sz w:val="27"/>
          <w:szCs w:val="27"/>
        </w:rPr>
      </w:pPr>
    </w:p>
    <w:p w:rsidR="0066262E" w:rsidP="00FC4BB3">
      <w:pPr>
        <w:pStyle w:val="BodyTextIndent"/>
        <w:spacing w:after="0" w:line="240" w:lineRule="auto"/>
        <w:ind w:left="0"/>
        <w:jc w:val="both"/>
        <w:rPr>
          <w:rFonts w:ascii="Times New Roman" w:hAnsi="Times New Roman" w:cs="Times New Roman"/>
          <w:sz w:val="27"/>
          <w:szCs w:val="27"/>
        </w:rPr>
      </w:pPr>
    </w:p>
    <w:p w:rsidR="0066262E" w:rsidP="00FC4BB3">
      <w:pPr>
        <w:pStyle w:val="BodyTextIndent"/>
        <w:spacing w:after="0" w:line="240" w:lineRule="auto"/>
        <w:ind w:left="0"/>
        <w:jc w:val="both"/>
        <w:rPr>
          <w:rFonts w:ascii="Times New Roman" w:hAnsi="Times New Roman" w:cs="Times New Roman"/>
          <w:sz w:val="27"/>
          <w:szCs w:val="27"/>
        </w:rPr>
      </w:pPr>
    </w:p>
    <w:p w:rsidR="0066262E" w:rsidP="00FC4BB3">
      <w:pPr>
        <w:pStyle w:val="BodyTextIndent"/>
        <w:spacing w:after="0" w:line="240" w:lineRule="auto"/>
        <w:ind w:left="0"/>
        <w:jc w:val="both"/>
        <w:rPr>
          <w:rFonts w:ascii="Times New Roman" w:hAnsi="Times New Roman" w:cs="Times New Roman"/>
          <w:sz w:val="27"/>
          <w:szCs w:val="27"/>
        </w:rPr>
      </w:pPr>
    </w:p>
    <w:p w:rsidR="0066262E" w:rsidRPr="00125E5F" w:rsidP="00FC4BB3">
      <w:pPr>
        <w:pStyle w:val="BodyTextIndent"/>
        <w:spacing w:after="0" w:line="240" w:lineRule="auto"/>
        <w:ind w:left="0"/>
        <w:jc w:val="both"/>
        <w:rPr>
          <w:rFonts w:ascii="Times New Roman" w:hAnsi="Times New Roman" w:cs="Times New Roman"/>
          <w:color w:val="000000" w:themeColor="text1"/>
          <w:sz w:val="27"/>
          <w:szCs w:val="27"/>
        </w:rPr>
      </w:pPr>
    </w:p>
    <w:p w:rsidR="0066262E" w:rsidRPr="00125E5F" w:rsidP="00125E5F">
      <w:pPr>
        <w:pStyle w:val="Heading2"/>
        <w:rPr>
          <w:rFonts w:ascii="Times New Roman" w:hAnsi="Times New Roman" w:cs="Times New Roman"/>
          <w:b w:val="0"/>
          <w:color w:val="000000" w:themeColor="text1"/>
        </w:rPr>
      </w:pPr>
    </w:p>
    <w:sectPr w:rsidSect="000B38C9">
      <w:footerReference w:type="default" r:id="rId6"/>
      <w:pgSz w:w="11906" w:h="16838"/>
      <w:pgMar w:top="709" w:right="991" w:bottom="142" w:left="1134" w:header="708" w:footer="11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3439060"/>
      <w:docPartObj>
        <w:docPartGallery w:val="Page Numbers (Bottom of Page)"/>
        <w:docPartUnique/>
      </w:docPartObj>
    </w:sdtPr>
    <w:sdtContent>
      <w:p w:rsidR="00FC3A6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FC3A6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76"/>
    <w:rsid w:val="00000E75"/>
    <w:rsid w:val="000015D0"/>
    <w:rsid w:val="00015F68"/>
    <w:rsid w:val="00022A79"/>
    <w:rsid w:val="0002354D"/>
    <w:rsid w:val="000271C2"/>
    <w:rsid w:val="000300B1"/>
    <w:rsid w:val="000312B3"/>
    <w:rsid w:val="00035A4F"/>
    <w:rsid w:val="0003600B"/>
    <w:rsid w:val="000430EC"/>
    <w:rsid w:val="00072582"/>
    <w:rsid w:val="000770E5"/>
    <w:rsid w:val="000818F3"/>
    <w:rsid w:val="0008730F"/>
    <w:rsid w:val="00091FF7"/>
    <w:rsid w:val="000A25DA"/>
    <w:rsid w:val="000A37BF"/>
    <w:rsid w:val="000A46AF"/>
    <w:rsid w:val="000A6E25"/>
    <w:rsid w:val="000B38C9"/>
    <w:rsid w:val="000B5E4D"/>
    <w:rsid w:val="000B5F2E"/>
    <w:rsid w:val="000C4431"/>
    <w:rsid w:val="000C520C"/>
    <w:rsid w:val="000D0759"/>
    <w:rsid w:val="000D6C60"/>
    <w:rsid w:val="000E6AE0"/>
    <w:rsid w:val="000F4B43"/>
    <w:rsid w:val="00103B84"/>
    <w:rsid w:val="00105347"/>
    <w:rsid w:val="001103E5"/>
    <w:rsid w:val="00111410"/>
    <w:rsid w:val="00125E5F"/>
    <w:rsid w:val="00130570"/>
    <w:rsid w:val="00132C7F"/>
    <w:rsid w:val="001373CA"/>
    <w:rsid w:val="00140E4B"/>
    <w:rsid w:val="0014174C"/>
    <w:rsid w:val="00156CC5"/>
    <w:rsid w:val="001618C2"/>
    <w:rsid w:val="001636E6"/>
    <w:rsid w:val="0017066F"/>
    <w:rsid w:val="00173D0D"/>
    <w:rsid w:val="00174290"/>
    <w:rsid w:val="00181426"/>
    <w:rsid w:val="00190988"/>
    <w:rsid w:val="001959D3"/>
    <w:rsid w:val="001A011D"/>
    <w:rsid w:val="001A3548"/>
    <w:rsid w:val="001B4F82"/>
    <w:rsid w:val="001C2164"/>
    <w:rsid w:val="001C4943"/>
    <w:rsid w:val="001C6C1D"/>
    <w:rsid w:val="001D3EFA"/>
    <w:rsid w:val="001D4D00"/>
    <w:rsid w:val="001E363D"/>
    <w:rsid w:val="001E65BE"/>
    <w:rsid w:val="001E7871"/>
    <w:rsid w:val="001E7D21"/>
    <w:rsid w:val="001F077B"/>
    <w:rsid w:val="001F0F73"/>
    <w:rsid w:val="001F3B5D"/>
    <w:rsid w:val="001F3D2E"/>
    <w:rsid w:val="001F556F"/>
    <w:rsid w:val="001F5C7C"/>
    <w:rsid w:val="00204603"/>
    <w:rsid w:val="00207BB6"/>
    <w:rsid w:val="00213A7F"/>
    <w:rsid w:val="0021554D"/>
    <w:rsid w:val="002179A3"/>
    <w:rsid w:val="002217E7"/>
    <w:rsid w:val="002229A4"/>
    <w:rsid w:val="00227E36"/>
    <w:rsid w:val="00232C20"/>
    <w:rsid w:val="00234BDA"/>
    <w:rsid w:val="002550D4"/>
    <w:rsid w:val="00256878"/>
    <w:rsid w:val="00257DF9"/>
    <w:rsid w:val="00265365"/>
    <w:rsid w:val="002673A3"/>
    <w:rsid w:val="0028308E"/>
    <w:rsid w:val="002830AF"/>
    <w:rsid w:val="00286B41"/>
    <w:rsid w:val="002907F6"/>
    <w:rsid w:val="002941CD"/>
    <w:rsid w:val="002967ED"/>
    <w:rsid w:val="002A14D6"/>
    <w:rsid w:val="002A6FF1"/>
    <w:rsid w:val="002B2922"/>
    <w:rsid w:val="002B3BAE"/>
    <w:rsid w:val="002C39CF"/>
    <w:rsid w:val="002C3BF9"/>
    <w:rsid w:val="002C42AB"/>
    <w:rsid w:val="002C603D"/>
    <w:rsid w:val="002C7DFC"/>
    <w:rsid w:val="002D4E37"/>
    <w:rsid w:val="002D6164"/>
    <w:rsid w:val="002E7DD1"/>
    <w:rsid w:val="002F372F"/>
    <w:rsid w:val="002F573A"/>
    <w:rsid w:val="00302A31"/>
    <w:rsid w:val="00306A93"/>
    <w:rsid w:val="00317923"/>
    <w:rsid w:val="0032634F"/>
    <w:rsid w:val="0032661F"/>
    <w:rsid w:val="00332DAF"/>
    <w:rsid w:val="00340564"/>
    <w:rsid w:val="003405A2"/>
    <w:rsid w:val="00342577"/>
    <w:rsid w:val="00346513"/>
    <w:rsid w:val="003530DF"/>
    <w:rsid w:val="0037374C"/>
    <w:rsid w:val="00375F54"/>
    <w:rsid w:val="00376628"/>
    <w:rsid w:val="00377C8E"/>
    <w:rsid w:val="003806C4"/>
    <w:rsid w:val="003907D2"/>
    <w:rsid w:val="00390B88"/>
    <w:rsid w:val="00394B48"/>
    <w:rsid w:val="003961A9"/>
    <w:rsid w:val="003C0C81"/>
    <w:rsid w:val="003C6E19"/>
    <w:rsid w:val="003C73C2"/>
    <w:rsid w:val="003E528F"/>
    <w:rsid w:val="003F1003"/>
    <w:rsid w:val="003F4E3A"/>
    <w:rsid w:val="004008F2"/>
    <w:rsid w:val="00400918"/>
    <w:rsid w:val="00400F5D"/>
    <w:rsid w:val="004032C9"/>
    <w:rsid w:val="00405DFF"/>
    <w:rsid w:val="0040794A"/>
    <w:rsid w:val="004104EC"/>
    <w:rsid w:val="004106EC"/>
    <w:rsid w:val="004166EA"/>
    <w:rsid w:val="00416DAC"/>
    <w:rsid w:val="00425CE6"/>
    <w:rsid w:val="00450014"/>
    <w:rsid w:val="00452E70"/>
    <w:rsid w:val="00456673"/>
    <w:rsid w:val="004618F3"/>
    <w:rsid w:val="0046249E"/>
    <w:rsid w:val="00464F9C"/>
    <w:rsid w:val="00470EFA"/>
    <w:rsid w:val="00473A86"/>
    <w:rsid w:val="00474451"/>
    <w:rsid w:val="004779BF"/>
    <w:rsid w:val="0048116F"/>
    <w:rsid w:val="004A2C10"/>
    <w:rsid w:val="004A41F2"/>
    <w:rsid w:val="004B4CB2"/>
    <w:rsid w:val="004B766A"/>
    <w:rsid w:val="004C1DD5"/>
    <w:rsid w:val="004C7342"/>
    <w:rsid w:val="004D2E6C"/>
    <w:rsid w:val="004D34EA"/>
    <w:rsid w:val="004D5309"/>
    <w:rsid w:val="004D7E15"/>
    <w:rsid w:val="004E33A2"/>
    <w:rsid w:val="004E571C"/>
    <w:rsid w:val="004E5E75"/>
    <w:rsid w:val="004F1AD4"/>
    <w:rsid w:val="004F37C3"/>
    <w:rsid w:val="004F5F45"/>
    <w:rsid w:val="00503030"/>
    <w:rsid w:val="0051508E"/>
    <w:rsid w:val="0052505D"/>
    <w:rsid w:val="00527D9B"/>
    <w:rsid w:val="00541330"/>
    <w:rsid w:val="00547710"/>
    <w:rsid w:val="00551C3E"/>
    <w:rsid w:val="00555F08"/>
    <w:rsid w:val="00556346"/>
    <w:rsid w:val="00575EB7"/>
    <w:rsid w:val="00581CD5"/>
    <w:rsid w:val="005877DB"/>
    <w:rsid w:val="005935EC"/>
    <w:rsid w:val="0059595C"/>
    <w:rsid w:val="005A300C"/>
    <w:rsid w:val="005A6BFE"/>
    <w:rsid w:val="005A6D34"/>
    <w:rsid w:val="005C06EA"/>
    <w:rsid w:val="005C326E"/>
    <w:rsid w:val="005C43CA"/>
    <w:rsid w:val="005D56FF"/>
    <w:rsid w:val="005E0F45"/>
    <w:rsid w:val="005E1970"/>
    <w:rsid w:val="005F25E9"/>
    <w:rsid w:val="005F5F52"/>
    <w:rsid w:val="005F72B8"/>
    <w:rsid w:val="0060180B"/>
    <w:rsid w:val="006028DF"/>
    <w:rsid w:val="00602CDE"/>
    <w:rsid w:val="00607782"/>
    <w:rsid w:val="00607E36"/>
    <w:rsid w:val="006200D6"/>
    <w:rsid w:val="0062201F"/>
    <w:rsid w:val="00622963"/>
    <w:rsid w:val="006322DE"/>
    <w:rsid w:val="0064047A"/>
    <w:rsid w:val="00644AC5"/>
    <w:rsid w:val="00646C8A"/>
    <w:rsid w:val="00653728"/>
    <w:rsid w:val="0065449D"/>
    <w:rsid w:val="00661ADF"/>
    <w:rsid w:val="0066262E"/>
    <w:rsid w:val="006645F9"/>
    <w:rsid w:val="006672ED"/>
    <w:rsid w:val="0067027D"/>
    <w:rsid w:val="00670BBC"/>
    <w:rsid w:val="00672743"/>
    <w:rsid w:val="006868D2"/>
    <w:rsid w:val="006877EB"/>
    <w:rsid w:val="0069239F"/>
    <w:rsid w:val="00692637"/>
    <w:rsid w:val="006A01B8"/>
    <w:rsid w:val="006A08F9"/>
    <w:rsid w:val="006A308B"/>
    <w:rsid w:val="006C6D37"/>
    <w:rsid w:val="006D0A9F"/>
    <w:rsid w:val="006D274E"/>
    <w:rsid w:val="006E08CE"/>
    <w:rsid w:val="006F0298"/>
    <w:rsid w:val="006F1D1D"/>
    <w:rsid w:val="006F2366"/>
    <w:rsid w:val="006F60DA"/>
    <w:rsid w:val="006F6404"/>
    <w:rsid w:val="0070061C"/>
    <w:rsid w:val="007007B9"/>
    <w:rsid w:val="00703C19"/>
    <w:rsid w:val="007123FB"/>
    <w:rsid w:val="00715FB8"/>
    <w:rsid w:val="00717AC6"/>
    <w:rsid w:val="00724F70"/>
    <w:rsid w:val="00735162"/>
    <w:rsid w:val="007364FE"/>
    <w:rsid w:val="00740EEF"/>
    <w:rsid w:val="00764DE6"/>
    <w:rsid w:val="007750FF"/>
    <w:rsid w:val="007830C3"/>
    <w:rsid w:val="00786798"/>
    <w:rsid w:val="007924A5"/>
    <w:rsid w:val="0079307A"/>
    <w:rsid w:val="00794474"/>
    <w:rsid w:val="00796C9D"/>
    <w:rsid w:val="00797B89"/>
    <w:rsid w:val="007A1BB6"/>
    <w:rsid w:val="007A7F3D"/>
    <w:rsid w:val="007B0DB7"/>
    <w:rsid w:val="007B16B2"/>
    <w:rsid w:val="007B5EEC"/>
    <w:rsid w:val="007C3988"/>
    <w:rsid w:val="007C4BB5"/>
    <w:rsid w:val="007C5BDD"/>
    <w:rsid w:val="007C6044"/>
    <w:rsid w:val="007D78A5"/>
    <w:rsid w:val="007E23EE"/>
    <w:rsid w:val="007E54BE"/>
    <w:rsid w:val="007F56AE"/>
    <w:rsid w:val="00802EF7"/>
    <w:rsid w:val="00814D30"/>
    <w:rsid w:val="008230BD"/>
    <w:rsid w:val="008259CB"/>
    <w:rsid w:val="00826674"/>
    <w:rsid w:val="008366E0"/>
    <w:rsid w:val="00844B86"/>
    <w:rsid w:val="00851D91"/>
    <w:rsid w:val="00856024"/>
    <w:rsid w:val="00856AD1"/>
    <w:rsid w:val="008760BE"/>
    <w:rsid w:val="0087678F"/>
    <w:rsid w:val="00880B2E"/>
    <w:rsid w:val="00881C28"/>
    <w:rsid w:val="008822D0"/>
    <w:rsid w:val="00883CCD"/>
    <w:rsid w:val="00890FE6"/>
    <w:rsid w:val="00891E3D"/>
    <w:rsid w:val="008943D6"/>
    <w:rsid w:val="008B4825"/>
    <w:rsid w:val="008C4D9F"/>
    <w:rsid w:val="008D7C79"/>
    <w:rsid w:val="008E5F51"/>
    <w:rsid w:val="008F1330"/>
    <w:rsid w:val="0091230D"/>
    <w:rsid w:val="0092631A"/>
    <w:rsid w:val="00926E62"/>
    <w:rsid w:val="00933B47"/>
    <w:rsid w:val="00936D83"/>
    <w:rsid w:val="00953739"/>
    <w:rsid w:val="00954D61"/>
    <w:rsid w:val="00956B56"/>
    <w:rsid w:val="00960641"/>
    <w:rsid w:val="009636E1"/>
    <w:rsid w:val="009933CA"/>
    <w:rsid w:val="00995B93"/>
    <w:rsid w:val="009A3655"/>
    <w:rsid w:val="009B30DA"/>
    <w:rsid w:val="009C797E"/>
    <w:rsid w:val="009E6549"/>
    <w:rsid w:val="009F0F58"/>
    <w:rsid w:val="009F33FA"/>
    <w:rsid w:val="009F4CB0"/>
    <w:rsid w:val="009F51E2"/>
    <w:rsid w:val="00A0408A"/>
    <w:rsid w:val="00A148F1"/>
    <w:rsid w:val="00A228FB"/>
    <w:rsid w:val="00A27374"/>
    <w:rsid w:val="00A31DAF"/>
    <w:rsid w:val="00A372A5"/>
    <w:rsid w:val="00A4281A"/>
    <w:rsid w:val="00A459BC"/>
    <w:rsid w:val="00A53035"/>
    <w:rsid w:val="00A55D8D"/>
    <w:rsid w:val="00A636A9"/>
    <w:rsid w:val="00A8054F"/>
    <w:rsid w:val="00A8492E"/>
    <w:rsid w:val="00A84C99"/>
    <w:rsid w:val="00AB35B4"/>
    <w:rsid w:val="00AB7433"/>
    <w:rsid w:val="00AC4FFF"/>
    <w:rsid w:val="00AC75A7"/>
    <w:rsid w:val="00AC7644"/>
    <w:rsid w:val="00AD006A"/>
    <w:rsid w:val="00AD034E"/>
    <w:rsid w:val="00AD1F76"/>
    <w:rsid w:val="00AD2A61"/>
    <w:rsid w:val="00AD3F15"/>
    <w:rsid w:val="00AE07F6"/>
    <w:rsid w:val="00AE0BEA"/>
    <w:rsid w:val="00AF33CC"/>
    <w:rsid w:val="00B04A4F"/>
    <w:rsid w:val="00B13AB1"/>
    <w:rsid w:val="00B161D1"/>
    <w:rsid w:val="00B17D81"/>
    <w:rsid w:val="00B203CC"/>
    <w:rsid w:val="00B276F2"/>
    <w:rsid w:val="00B311F8"/>
    <w:rsid w:val="00B3642A"/>
    <w:rsid w:val="00B41C57"/>
    <w:rsid w:val="00B448C0"/>
    <w:rsid w:val="00B5456E"/>
    <w:rsid w:val="00B61C01"/>
    <w:rsid w:val="00B620ED"/>
    <w:rsid w:val="00B62364"/>
    <w:rsid w:val="00B62786"/>
    <w:rsid w:val="00B65C0D"/>
    <w:rsid w:val="00B662DB"/>
    <w:rsid w:val="00B70A9C"/>
    <w:rsid w:val="00B70E69"/>
    <w:rsid w:val="00B71A20"/>
    <w:rsid w:val="00B726BF"/>
    <w:rsid w:val="00B927B6"/>
    <w:rsid w:val="00BA6779"/>
    <w:rsid w:val="00BB51A2"/>
    <w:rsid w:val="00BB60CC"/>
    <w:rsid w:val="00BD0E9C"/>
    <w:rsid w:val="00BD1B4D"/>
    <w:rsid w:val="00BE11B2"/>
    <w:rsid w:val="00BE16A6"/>
    <w:rsid w:val="00BF1ADA"/>
    <w:rsid w:val="00BF6151"/>
    <w:rsid w:val="00BF6C41"/>
    <w:rsid w:val="00C04B23"/>
    <w:rsid w:val="00C141EC"/>
    <w:rsid w:val="00C17CFB"/>
    <w:rsid w:val="00C23F10"/>
    <w:rsid w:val="00C364C6"/>
    <w:rsid w:val="00C37AC5"/>
    <w:rsid w:val="00C42D41"/>
    <w:rsid w:val="00C440AB"/>
    <w:rsid w:val="00C447C6"/>
    <w:rsid w:val="00C47C59"/>
    <w:rsid w:val="00C55D9B"/>
    <w:rsid w:val="00C61141"/>
    <w:rsid w:val="00C765D2"/>
    <w:rsid w:val="00C87380"/>
    <w:rsid w:val="00C91EF5"/>
    <w:rsid w:val="00C9460E"/>
    <w:rsid w:val="00C94F55"/>
    <w:rsid w:val="00CB3747"/>
    <w:rsid w:val="00CB65F5"/>
    <w:rsid w:val="00CC2354"/>
    <w:rsid w:val="00CC3166"/>
    <w:rsid w:val="00CC601C"/>
    <w:rsid w:val="00CD3FD4"/>
    <w:rsid w:val="00CD55D0"/>
    <w:rsid w:val="00CE0E49"/>
    <w:rsid w:val="00D011A6"/>
    <w:rsid w:val="00D22A3F"/>
    <w:rsid w:val="00D26C97"/>
    <w:rsid w:val="00D303E2"/>
    <w:rsid w:val="00D31716"/>
    <w:rsid w:val="00D342A4"/>
    <w:rsid w:val="00D35297"/>
    <w:rsid w:val="00D36F2E"/>
    <w:rsid w:val="00D4777F"/>
    <w:rsid w:val="00D51645"/>
    <w:rsid w:val="00D57AFD"/>
    <w:rsid w:val="00D6337E"/>
    <w:rsid w:val="00D652D0"/>
    <w:rsid w:val="00D71711"/>
    <w:rsid w:val="00D72081"/>
    <w:rsid w:val="00D7758E"/>
    <w:rsid w:val="00D91160"/>
    <w:rsid w:val="00D97043"/>
    <w:rsid w:val="00DA6048"/>
    <w:rsid w:val="00DB05E2"/>
    <w:rsid w:val="00DD1534"/>
    <w:rsid w:val="00DD3168"/>
    <w:rsid w:val="00DD48E0"/>
    <w:rsid w:val="00DE6FCC"/>
    <w:rsid w:val="00E00211"/>
    <w:rsid w:val="00E018C6"/>
    <w:rsid w:val="00E05BBC"/>
    <w:rsid w:val="00E14536"/>
    <w:rsid w:val="00E20A1C"/>
    <w:rsid w:val="00E26AD3"/>
    <w:rsid w:val="00E34441"/>
    <w:rsid w:val="00E35C13"/>
    <w:rsid w:val="00E44ACD"/>
    <w:rsid w:val="00E456D7"/>
    <w:rsid w:val="00E52DB0"/>
    <w:rsid w:val="00E570DD"/>
    <w:rsid w:val="00E742AD"/>
    <w:rsid w:val="00E7525C"/>
    <w:rsid w:val="00E764DD"/>
    <w:rsid w:val="00E777E3"/>
    <w:rsid w:val="00E81331"/>
    <w:rsid w:val="00E85CB6"/>
    <w:rsid w:val="00E94379"/>
    <w:rsid w:val="00E95774"/>
    <w:rsid w:val="00E95BD3"/>
    <w:rsid w:val="00EA2846"/>
    <w:rsid w:val="00EA5E50"/>
    <w:rsid w:val="00EA6D89"/>
    <w:rsid w:val="00EB0B49"/>
    <w:rsid w:val="00EB6D4D"/>
    <w:rsid w:val="00EB7B26"/>
    <w:rsid w:val="00EC08EC"/>
    <w:rsid w:val="00EC0FFB"/>
    <w:rsid w:val="00EC2B40"/>
    <w:rsid w:val="00ED49BF"/>
    <w:rsid w:val="00ED4E98"/>
    <w:rsid w:val="00EE5AEC"/>
    <w:rsid w:val="00EF0C9C"/>
    <w:rsid w:val="00F02F88"/>
    <w:rsid w:val="00F242D4"/>
    <w:rsid w:val="00F30023"/>
    <w:rsid w:val="00F360B1"/>
    <w:rsid w:val="00F41264"/>
    <w:rsid w:val="00F50BA8"/>
    <w:rsid w:val="00F52BBC"/>
    <w:rsid w:val="00F60C5A"/>
    <w:rsid w:val="00F62DD8"/>
    <w:rsid w:val="00F63FD1"/>
    <w:rsid w:val="00F66009"/>
    <w:rsid w:val="00F705C7"/>
    <w:rsid w:val="00F74470"/>
    <w:rsid w:val="00F91072"/>
    <w:rsid w:val="00F96032"/>
    <w:rsid w:val="00FA65A2"/>
    <w:rsid w:val="00FC0495"/>
    <w:rsid w:val="00FC3A60"/>
    <w:rsid w:val="00FC4BB3"/>
    <w:rsid w:val="00FC4E3E"/>
    <w:rsid w:val="00FD68CD"/>
    <w:rsid w:val="00FD69A4"/>
    <w:rsid w:val="00FD76B6"/>
    <w:rsid w:val="00FE53AE"/>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2013071-CFDB-4D61-9691-445632F7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2DB"/>
  </w:style>
  <w:style w:type="paragraph" w:styleId="Heading2">
    <w:name w:val="heading 2"/>
    <w:basedOn w:val="Normal"/>
    <w:next w:val="Normal"/>
    <w:link w:val="20"/>
    <w:uiPriority w:val="9"/>
    <w:unhideWhenUsed/>
    <w:qFormat/>
    <w:rsid w:val="00125E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
    <w:uiPriority w:val="9"/>
    <w:qFormat/>
    <w:rsid w:val="002E7DD1"/>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D1F76"/>
    <w:pPr>
      <w:widowControl w:val="0"/>
      <w:snapToGrid w:val="0"/>
      <w:spacing w:after="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AD1F76"/>
    <w:rPr>
      <w:rFonts w:ascii="Times New Roman" w:eastAsia="Times New Roman" w:hAnsi="Times New Roman" w:cs="Times New Roman"/>
      <w:sz w:val="20"/>
      <w:szCs w:val="20"/>
    </w:rPr>
  </w:style>
  <w:style w:type="paragraph" w:styleId="Subtitle">
    <w:name w:val="Subtitle"/>
    <w:basedOn w:val="Normal"/>
    <w:link w:val="a0"/>
    <w:qFormat/>
    <w:rsid w:val="00AD1F76"/>
    <w:pPr>
      <w:spacing w:after="0" w:line="240" w:lineRule="auto"/>
      <w:jc w:val="center"/>
    </w:pPr>
    <w:rPr>
      <w:rFonts w:ascii="Times New Roman" w:eastAsia="Times New Roman" w:hAnsi="Times New Roman" w:cs="Times New Roman"/>
      <w:sz w:val="24"/>
      <w:szCs w:val="20"/>
    </w:rPr>
  </w:style>
  <w:style w:type="character" w:customStyle="1" w:styleId="a0">
    <w:name w:val="Подзаголовок Знак"/>
    <w:basedOn w:val="DefaultParagraphFont"/>
    <w:link w:val="Subtitle"/>
    <w:rsid w:val="00AD1F76"/>
    <w:rPr>
      <w:rFonts w:ascii="Times New Roman" w:eastAsia="Times New Roman" w:hAnsi="Times New Roman" w:cs="Times New Roman"/>
      <w:sz w:val="24"/>
      <w:szCs w:val="20"/>
    </w:rPr>
  </w:style>
  <w:style w:type="paragraph" w:styleId="BlockText">
    <w:name w:val="Block Text"/>
    <w:basedOn w:val="Normal"/>
    <w:semiHidden/>
    <w:unhideWhenUsed/>
    <w:rsid w:val="00AD1F76"/>
    <w:pPr>
      <w:spacing w:after="0" w:line="240" w:lineRule="auto"/>
      <w:ind w:left="-567" w:right="43" w:firstLine="567"/>
      <w:jc w:val="both"/>
    </w:pPr>
    <w:rPr>
      <w:rFonts w:ascii="Times New Roman" w:eastAsia="Times New Roman" w:hAnsi="Times New Roman" w:cs="Times New Roman"/>
      <w:sz w:val="24"/>
      <w:szCs w:val="20"/>
    </w:rPr>
  </w:style>
  <w:style w:type="paragraph" w:styleId="Header">
    <w:name w:val="header"/>
    <w:basedOn w:val="Normal"/>
    <w:link w:val="a1"/>
    <w:uiPriority w:val="99"/>
    <w:semiHidden/>
    <w:unhideWhenUsed/>
    <w:rsid w:val="001F556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semiHidden/>
    <w:rsid w:val="001F556F"/>
  </w:style>
  <w:style w:type="paragraph" w:styleId="Footer">
    <w:name w:val="footer"/>
    <w:basedOn w:val="Normal"/>
    <w:link w:val="a2"/>
    <w:uiPriority w:val="99"/>
    <w:unhideWhenUsed/>
    <w:rsid w:val="001F556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F556F"/>
  </w:style>
  <w:style w:type="paragraph" w:styleId="BodyTextIndent">
    <w:name w:val="Body Text Indent"/>
    <w:basedOn w:val="Normal"/>
    <w:link w:val="a3"/>
    <w:uiPriority w:val="99"/>
    <w:unhideWhenUsed/>
    <w:rsid w:val="00BB51A2"/>
    <w:pPr>
      <w:spacing w:after="120"/>
      <w:ind w:left="283"/>
    </w:pPr>
  </w:style>
  <w:style w:type="character" w:customStyle="1" w:styleId="a3">
    <w:name w:val="Основной текст с отступом Знак"/>
    <w:basedOn w:val="DefaultParagraphFont"/>
    <w:link w:val="BodyTextIndent"/>
    <w:uiPriority w:val="99"/>
    <w:rsid w:val="00BB51A2"/>
  </w:style>
  <w:style w:type="character" w:styleId="Hyperlink">
    <w:name w:val="Hyperlink"/>
    <w:basedOn w:val="DefaultParagraphFont"/>
    <w:uiPriority w:val="99"/>
    <w:unhideWhenUsed/>
    <w:rsid w:val="007B16B2"/>
    <w:rPr>
      <w:color w:val="0000FF" w:themeColor="hyperlink"/>
      <w:u w:val="single"/>
    </w:rPr>
  </w:style>
  <w:style w:type="paragraph" w:styleId="BalloonText">
    <w:name w:val="Balloon Text"/>
    <w:basedOn w:val="Normal"/>
    <w:link w:val="a4"/>
    <w:uiPriority w:val="99"/>
    <w:semiHidden/>
    <w:unhideWhenUsed/>
    <w:rsid w:val="00AB7433"/>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AB7433"/>
    <w:rPr>
      <w:rFonts w:ascii="Segoe UI" w:hAnsi="Segoe UI" w:cs="Segoe UI"/>
      <w:sz w:val="18"/>
      <w:szCs w:val="18"/>
    </w:rPr>
  </w:style>
  <w:style w:type="character" w:customStyle="1" w:styleId="3">
    <w:name w:val="Заголовок 3 Знак"/>
    <w:basedOn w:val="DefaultParagraphFont"/>
    <w:link w:val="Heading3"/>
    <w:uiPriority w:val="9"/>
    <w:rsid w:val="002E7DD1"/>
    <w:rPr>
      <w:rFonts w:ascii="Cambria" w:eastAsia="Times New Roman" w:hAnsi="Cambria" w:cs="Times New Roman"/>
      <w:b/>
      <w:bCs/>
      <w:sz w:val="26"/>
      <w:szCs w:val="26"/>
    </w:rPr>
  </w:style>
  <w:style w:type="paragraph" w:styleId="BodyTextFirstIndent">
    <w:name w:val="Body Text First Indent"/>
    <w:basedOn w:val="BodyText"/>
    <w:link w:val="a5"/>
    <w:rsid w:val="00DD1534"/>
    <w:pPr>
      <w:widowControl/>
      <w:snapToGrid/>
      <w:spacing w:after="120"/>
      <w:ind w:firstLine="210"/>
    </w:pPr>
    <w:rPr>
      <w:sz w:val="24"/>
      <w:szCs w:val="24"/>
    </w:rPr>
  </w:style>
  <w:style w:type="character" w:customStyle="1" w:styleId="a5">
    <w:name w:val="Красная строка Знак"/>
    <w:basedOn w:val="a"/>
    <w:link w:val="BodyTextFirstIndent"/>
    <w:rsid w:val="00DD1534"/>
    <w:rPr>
      <w:rFonts w:ascii="Times New Roman" w:eastAsia="Times New Roman" w:hAnsi="Times New Roman" w:cs="Times New Roman"/>
      <w:sz w:val="24"/>
      <w:szCs w:val="24"/>
    </w:rPr>
  </w:style>
  <w:style w:type="paragraph" w:customStyle="1" w:styleId="a6">
    <w:name w:val="Заголовок статьи"/>
    <w:basedOn w:val="Normal"/>
    <w:next w:val="Normal"/>
    <w:rsid w:val="001373CA"/>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BodyText2">
    <w:name w:val="Body Text 2"/>
    <w:basedOn w:val="Normal"/>
    <w:link w:val="2"/>
    <w:rsid w:val="000C4431"/>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rsid w:val="000C4431"/>
    <w:rPr>
      <w:rFonts w:ascii="Times New Roman" w:eastAsia="Times New Roman" w:hAnsi="Times New Roman" w:cs="Times New Roman"/>
      <w:sz w:val="24"/>
      <w:szCs w:val="24"/>
    </w:rPr>
  </w:style>
  <w:style w:type="paragraph" w:styleId="BodyTextIndent3">
    <w:name w:val="Body Text Indent 3"/>
    <w:basedOn w:val="Normal"/>
    <w:link w:val="30"/>
    <w:uiPriority w:val="99"/>
    <w:unhideWhenUsed/>
    <w:rsid w:val="00581CD5"/>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DefaultParagraphFont"/>
    <w:link w:val="BodyTextIndent3"/>
    <w:uiPriority w:val="99"/>
    <w:rsid w:val="00581CD5"/>
    <w:rPr>
      <w:rFonts w:ascii="Times New Roman" w:eastAsia="Times New Roman" w:hAnsi="Times New Roman" w:cs="Times New Roman"/>
      <w:sz w:val="16"/>
      <w:szCs w:val="16"/>
    </w:rPr>
  </w:style>
  <w:style w:type="paragraph" w:styleId="NoSpacing">
    <w:name w:val="No Spacing"/>
    <w:uiPriority w:val="1"/>
    <w:qFormat/>
    <w:rsid w:val="00581CD5"/>
    <w:pPr>
      <w:spacing w:after="0" w:line="240" w:lineRule="auto"/>
    </w:pPr>
  </w:style>
  <w:style w:type="character" w:customStyle="1" w:styleId="20">
    <w:name w:val="Заголовок 2 Знак"/>
    <w:basedOn w:val="DefaultParagraphFont"/>
    <w:link w:val="Heading2"/>
    <w:uiPriority w:val="9"/>
    <w:rsid w:val="00125E5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6_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5C50B-3A6A-4AD7-9376-ED885D56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